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07B6C" w14:textId="77777777" w:rsidR="00810DEB" w:rsidRDefault="009325E0">
      <w:pPr>
        <w:pStyle w:val="Header"/>
        <w:tabs>
          <w:tab w:val="clear" w:pos="9072"/>
          <w:tab w:val="right" w:pos="9046"/>
        </w:tabs>
        <w:rPr>
          <w:rStyle w:val="None"/>
        </w:rPr>
      </w:pPr>
      <w:r>
        <w:rPr>
          <w:rStyle w:val="None"/>
          <w:noProof/>
        </w:rPr>
        <w:drawing>
          <wp:anchor distT="57150" distB="57150" distL="57150" distR="57150" simplePos="0" relativeHeight="251659264" behindDoc="0" locked="0" layoutInCell="1" allowOverlap="1" wp14:anchorId="4AA42E90" wp14:editId="179B1F36">
            <wp:simplePos x="0" y="0"/>
            <wp:positionH relativeFrom="page">
              <wp:posOffset>4535142</wp:posOffset>
            </wp:positionH>
            <wp:positionV relativeFrom="page">
              <wp:posOffset>492483</wp:posOffset>
            </wp:positionV>
            <wp:extent cx="2115212" cy="614294"/>
            <wp:effectExtent l="0" t="0" r="0" b="0"/>
            <wp:wrapSquare wrapText="bothSides" distT="57150" distB="57150" distL="57150" distR="57150"/>
            <wp:docPr id="1073741825" name="officeArt object" descr="C:\Users\gizem.sozundeduran\AppData\Local\Microsoft\Windows\Temporary Internet Files\Content.Outlook\S3HT62BF\vitra logo NO REG black 7.jpg"/>
            <wp:cNvGraphicFramePr/>
            <a:graphic xmlns:a="http://schemas.openxmlformats.org/drawingml/2006/main">
              <a:graphicData uri="http://schemas.openxmlformats.org/drawingml/2006/picture">
                <pic:pic xmlns:pic="http://schemas.openxmlformats.org/drawingml/2006/picture">
                  <pic:nvPicPr>
                    <pic:cNvPr id="1073741825" name="C:\Users\gizem.sozundeduran\AppData\Local\Microsoft\Windows\Temporary Internet Files\Content.Outlook\S3HT62BF\vitra logo NO REG black 7.jpg" descr="C:\Users\gizem.sozundeduran\AppData\Local\Microsoft\Windows\Temporary Internet Files\Content.Outlook\S3HT62BF\vitra logo NO REG black 7.jpg"/>
                    <pic:cNvPicPr>
                      <a:picLocks noChangeAspect="1"/>
                    </pic:cNvPicPr>
                  </pic:nvPicPr>
                  <pic:blipFill>
                    <a:blip r:embed="rId6"/>
                    <a:stretch>
                      <a:fillRect/>
                    </a:stretch>
                  </pic:blipFill>
                  <pic:spPr>
                    <a:xfrm>
                      <a:off x="0" y="0"/>
                      <a:ext cx="2115212" cy="614294"/>
                    </a:xfrm>
                    <a:prstGeom prst="rect">
                      <a:avLst/>
                    </a:prstGeom>
                    <a:ln w="12700" cap="flat">
                      <a:noFill/>
                      <a:miter lim="400000"/>
                    </a:ln>
                    <a:effectLst/>
                  </pic:spPr>
                </pic:pic>
              </a:graphicData>
            </a:graphic>
          </wp:anchor>
        </w:drawing>
      </w:r>
    </w:p>
    <w:p w14:paraId="318BB274" w14:textId="77777777" w:rsidR="00810DEB" w:rsidRDefault="009325E0">
      <w:pPr>
        <w:pStyle w:val="Header"/>
        <w:tabs>
          <w:tab w:val="clear" w:pos="9072"/>
          <w:tab w:val="right" w:pos="9046"/>
        </w:tabs>
        <w:rPr>
          <w:rStyle w:val="None"/>
          <w:sz w:val="28"/>
          <w:szCs w:val="28"/>
        </w:rPr>
      </w:pPr>
      <w:r>
        <w:rPr>
          <w:rStyle w:val="None"/>
          <w:color w:val="535353"/>
          <w:sz w:val="28"/>
          <w:szCs w:val="28"/>
          <w:u w:color="535353"/>
        </w:rPr>
        <w:t xml:space="preserve">Basın </w:t>
      </w:r>
      <w:proofErr w:type="spellStart"/>
      <w:r>
        <w:rPr>
          <w:rStyle w:val="None"/>
          <w:color w:val="535353"/>
          <w:sz w:val="28"/>
          <w:szCs w:val="28"/>
          <w:u w:color="535353"/>
        </w:rPr>
        <w:t>Bülteni</w:t>
      </w:r>
      <w:proofErr w:type="spellEnd"/>
      <w:r>
        <w:rPr>
          <w:rStyle w:val="None"/>
          <w:noProof/>
          <w:sz w:val="28"/>
          <w:szCs w:val="28"/>
        </w:rPr>
        <mc:AlternateContent>
          <mc:Choice Requires="wps">
            <w:drawing>
              <wp:inline distT="0" distB="0" distL="0" distR="0" wp14:anchorId="35090660" wp14:editId="36466DB6">
                <wp:extent cx="5756787" cy="18455"/>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5756787" cy="18455"/>
                        </a:xfrm>
                        <a:prstGeom prst="rect">
                          <a:avLst/>
                        </a:prstGeom>
                        <a:solidFill>
                          <a:srgbClr val="A0A0A0"/>
                        </a:solidFill>
                        <a:ln w="12700" cap="flat">
                          <a:noFill/>
                          <a:miter lim="400000"/>
                        </a:ln>
                        <a:effectLst/>
                      </wps:spPr>
                      <wps:bodyPr/>
                    </wps:wsp>
                  </a:graphicData>
                </a:graphic>
              </wp:inline>
            </w:drawing>
          </mc:Choice>
          <mc:Fallback>
            <w:pict>
              <v:rect id="_x0000_s1026" style="visibility:visible;width:453.3pt;height:1.5pt;">
                <v:fill color="#A0A0A0" opacity="100.0%" type="solid"/>
                <v:stroke on="f" weight="1.0pt" dashstyle="solid" endcap="flat" miterlimit="400.0%" joinstyle="miter" linestyle="single" startarrow="none" startarrowwidth="medium" startarrowlength="medium" endarrow="none" endarrowwidth="medium" endarrowlength="medium"/>
              </v:rect>
            </w:pict>
          </mc:Fallback>
        </mc:AlternateContent>
      </w:r>
    </w:p>
    <w:p w14:paraId="5749EC46" w14:textId="77777777" w:rsidR="00810DEB" w:rsidRDefault="00810DEB">
      <w:pPr>
        <w:pStyle w:val="Header"/>
        <w:tabs>
          <w:tab w:val="clear" w:pos="9072"/>
          <w:tab w:val="right" w:pos="9046"/>
        </w:tabs>
        <w:rPr>
          <w:rStyle w:val="None"/>
        </w:rPr>
      </w:pPr>
    </w:p>
    <w:p w14:paraId="49FA14FE" w14:textId="786BA29C" w:rsidR="00810DEB" w:rsidRDefault="009325E0">
      <w:pPr>
        <w:pStyle w:val="Header"/>
        <w:tabs>
          <w:tab w:val="clear" w:pos="9072"/>
          <w:tab w:val="right" w:pos="9046"/>
        </w:tabs>
        <w:jc w:val="right"/>
        <w:rPr>
          <w:rStyle w:val="None"/>
        </w:rPr>
      </w:pPr>
      <w:r w:rsidRPr="0099052B">
        <w:rPr>
          <w:rStyle w:val="None"/>
        </w:rPr>
        <w:t>15</w:t>
      </w:r>
      <w:r>
        <w:rPr>
          <w:rStyle w:val="None"/>
        </w:rPr>
        <w:t xml:space="preserve"> Mart 2024</w:t>
      </w:r>
    </w:p>
    <w:p w14:paraId="1A042CC4" w14:textId="77777777" w:rsidR="00810DEB" w:rsidRDefault="00810DEB">
      <w:pPr>
        <w:pStyle w:val="Header"/>
        <w:tabs>
          <w:tab w:val="clear" w:pos="9072"/>
          <w:tab w:val="right" w:pos="9046"/>
        </w:tabs>
        <w:jc w:val="right"/>
      </w:pPr>
    </w:p>
    <w:p w14:paraId="2D362289" w14:textId="77777777" w:rsidR="00810DEB" w:rsidRDefault="009325E0">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b/>
          <w:bCs/>
          <w:sz w:val="34"/>
          <w:szCs w:val="34"/>
        </w:rPr>
      </w:pPr>
      <w:r>
        <w:rPr>
          <w:rStyle w:val="None"/>
          <w:sz w:val="48"/>
          <w:szCs w:val="48"/>
          <w:lang w:val="en-US"/>
        </w:rPr>
        <w:t xml:space="preserve">VitrA, </w:t>
      </w:r>
      <w:proofErr w:type="spellStart"/>
      <w:r>
        <w:rPr>
          <w:rStyle w:val="None"/>
          <w:sz w:val="48"/>
          <w:szCs w:val="48"/>
          <w:lang w:val="en-US"/>
        </w:rPr>
        <w:t>dünyanın</w:t>
      </w:r>
      <w:proofErr w:type="spellEnd"/>
      <w:r>
        <w:rPr>
          <w:rStyle w:val="None"/>
          <w:sz w:val="48"/>
          <w:szCs w:val="48"/>
          <w:lang w:val="en-US"/>
        </w:rPr>
        <w:t xml:space="preserve"> ilk </w:t>
      </w:r>
      <w:proofErr w:type="spellStart"/>
      <w:r>
        <w:rPr>
          <w:rStyle w:val="None"/>
          <w:sz w:val="48"/>
          <w:szCs w:val="48"/>
          <w:lang w:val="en-US"/>
        </w:rPr>
        <w:t>ve</w:t>
      </w:r>
      <w:proofErr w:type="spellEnd"/>
      <w:r>
        <w:rPr>
          <w:rStyle w:val="None"/>
          <w:sz w:val="48"/>
          <w:szCs w:val="48"/>
          <w:lang w:val="en-US"/>
        </w:rPr>
        <w:t xml:space="preserve"> </w:t>
      </w:r>
      <w:proofErr w:type="spellStart"/>
      <w:r>
        <w:rPr>
          <w:rStyle w:val="None"/>
          <w:sz w:val="48"/>
          <w:szCs w:val="48"/>
          <w:lang w:val="en-US"/>
        </w:rPr>
        <w:t>tek</w:t>
      </w:r>
      <w:proofErr w:type="spellEnd"/>
      <w:r>
        <w:rPr>
          <w:rStyle w:val="None"/>
          <w:sz w:val="48"/>
          <w:szCs w:val="48"/>
          <w:lang w:val="en-US"/>
        </w:rPr>
        <w:t xml:space="preserve"> %100* </w:t>
      </w:r>
      <w:proofErr w:type="spellStart"/>
      <w:r>
        <w:rPr>
          <w:rStyle w:val="None"/>
          <w:sz w:val="48"/>
          <w:szCs w:val="48"/>
          <w:lang w:val="en-US"/>
        </w:rPr>
        <w:t>geri</w:t>
      </w:r>
      <w:proofErr w:type="spellEnd"/>
      <w:r>
        <w:rPr>
          <w:rStyle w:val="None"/>
          <w:sz w:val="48"/>
          <w:szCs w:val="48"/>
          <w:lang w:val="en-US"/>
        </w:rPr>
        <w:t xml:space="preserve"> d</w:t>
      </w:r>
      <w:r>
        <w:rPr>
          <w:rStyle w:val="None"/>
          <w:sz w:val="48"/>
          <w:szCs w:val="48"/>
          <w:lang w:val="sv-SE"/>
        </w:rPr>
        <w:t>ö</w:t>
      </w:r>
      <w:proofErr w:type="spellStart"/>
      <w:r>
        <w:rPr>
          <w:rStyle w:val="None"/>
          <w:sz w:val="48"/>
          <w:szCs w:val="48"/>
          <w:lang w:val="en-US"/>
        </w:rPr>
        <w:t>nüştürülmüş</w:t>
      </w:r>
      <w:proofErr w:type="spellEnd"/>
      <w:r>
        <w:rPr>
          <w:rStyle w:val="None"/>
          <w:sz w:val="48"/>
          <w:szCs w:val="48"/>
          <w:lang w:val="en-US"/>
        </w:rPr>
        <w:t xml:space="preserve"> </w:t>
      </w:r>
      <w:proofErr w:type="spellStart"/>
      <w:r>
        <w:rPr>
          <w:rStyle w:val="None"/>
          <w:sz w:val="48"/>
          <w:szCs w:val="48"/>
          <w:lang w:val="en-US"/>
        </w:rPr>
        <w:t>seramik</w:t>
      </w:r>
      <w:proofErr w:type="spellEnd"/>
      <w:r>
        <w:rPr>
          <w:rStyle w:val="None"/>
          <w:sz w:val="48"/>
          <w:szCs w:val="48"/>
          <w:lang w:val="en-US"/>
        </w:rPr>
        <w:t xml:space="preserve"> </w:t>
      </w:r>
      <w:proofErr w:type="spellStart"/>
      <w:r>
        <w:rPr>
          <w:rStyle w:val="None"/>
          <w:sz w:val="48"/>
          <w:szCs w:val="48"/>
          <w:lang w:val="en-US"/>
        </w:rPr>
        <w:t>lavabosunu</w:t>
      </w:r>
      <w:proofErr w:type="spellEnd"/>
      <w:r>
        <w:rPr>
          <w:rStyle w:val="None"/>
          <w:sz w:val="48"/>
          <w:szCs w:val="48"/>
          <w:lang w:val="en-US"/>
        </w:rPr>
        <w:t xml:space="preserve"> </w:t>
      </w:r>
      <w:proofErr w:type="spellStart"/>
      <w:r>
        <w:rPr>
          <w:rStyle w:val="None"/>
          <w:sz w:val="48"/>
          <w:szCs w:val="48"/>
          <w:lang w:val="en-US"/>
        </w:rPr>
        <w:t>üretti</w:t>
      </w:r>
      <w:proofErr w:type="spellEnd"/>
    </w:p>
    <w:p w14:paraId="10D7B89D" w14:textId="77777777" w:rsidR="00810DEB" w:rsidRDefault="00810DEB">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sz w:val="22"/>
          <w:szCs w:val="22"/>
          <w:lang w:val="en-US"/>
        </w:rPr>
      </w:pPr>
    </w:p>
    <w:p w14:paraId="3ED22684" w14:textId="77777777" w:rsidR="00810DEB" w:rsidRDefault="009325E0">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b/>
          <w:bCs/>
          <w:i/>
          <w:iCs/>
          <w:sz w:val="26"/>
          <w:szCs w:val="26"/>
        </w:rPr>
      </w:pPr>
      <w:r>
        <w:rPr>
          <w:rStyle w:val="NoneA"/>
        </w:rPr>
        <w:t xml:space="preserve">    </w:t>
      </w:r>
      <w:r>
        <w:rPr>
          <w:rStyle w:val="NoneA"/>
          <w:noProof/>
        </w:rPr>
        <w:drawing>
          <wp:inline distT="0" distB="0" distL="0" distR="0" wp14:anchorId="46EBBAFB" wp14:editId="5C70FD2F">
            <wp:extent cx="5756910" cy="2383155"/>
            <wp:effectExtent l="0" t="0" r="0" b="0"/>
            <wp:docPr id="1073741827" name="officeArt object" descr="A sink and a table&#10;&#10;Description automatically generated"/>
            <wp:cNvGraphicFramePr/>
            <a:graphic xmlns:a="http://schemas.openxmlformats.org/drawingml/2006/main">
              <a:graphicData uri="http://schemas.openxmlformats.org/drawingml/2006/picture">
                <pic:pic xmlns:pic="http://schemas.openxmlformats.org/drawingml/2006/picture">
                  <pic:nvPicPr>
                    <pic:cNvPr id="1073741827" name="A sink and a tableDescription automatically generated" descr="A sink and a tableDescription automatically generated"/>
                    <pic:cNvPicPr>
                      <a:picLocks noChangeAspect="1"/>
                    </pic:cNvPicPr>
                  </pic:nvPicPr>
                  <pic:blipFill>
                    <a:blip r:embed="rId7"/>
                    <a:stretch>
                      <a:fillRect/>
                    </a:stretch>
                  </pic:blipFill>
                  <pic:spPr>
                    <a:xfrm>
                      <a:off x="0" y="0"/>
                      <a:ext cx="5756910" cy="2383155"/>
                    </a:xfrm>
                    <a:prstGeom prst="rect">
                      <a:avLst/>
                    </a:prstGeom>
                    <a:ln w="12700" cap="flat">
                      <a:noFill/>
                      <a:miter lim="400000"/>
                    </a:ln>
                    <a:effectLst/>
                  </pic:spPr>
                </pic:pic>
              </a:graphicData>
            </a:graphic>
          </wp:inline>
        </w:drawing>
      </w:r>
    </w:p>
    <w:p w14:paraId="1F1C7ABC" w14:textId="77777777" w:rsidR="00810DEB" w:rsidRDefault="00810DEB">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sz w:val="40"/>
          <w:szCs w:val="40"/>
          <w:lang w:val="en-US"/>
        </w:rPr>
      </w:pPr>
    </w:p>
    <w:p w14:paraId="054E964D" w14:textId="4C6F8163" w:rsidR="00810DEB" w:rsidRDefault="009325E0">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sz w:val="22"/>
          <w:szCs w:val="22"/>
          <w:lang w:val="en-US"/>
        </w:rPr>
      </w:pPr>
      <w:proofErr w:type="spellStart"/>
      <w:r>
        <w:rPr>
          <w:rStyle w:val="None"/>
          <w:b/>
          <w:bCs/>
          <w:i/>
          <w:iCs/>
          <w:sz w:val="26"/>
          <w:szCs w:val="26"/>
          <w:lang w:val="en-US"/>
        </w:rPr>
        <w:t>VitrA’nın</w:t>
      </w:r>
      <w:proofErr w:type="spellEnd"/>
      <w:r>
        <w:rPr>
          <w:rStyle w:val="None"/>
          <w:b/>
          <w:bCs/>
          <w:i/>
          <w:iCs/>
          <w:sz w:val="26"/>
          <w:szCs w:val="26"/>
          <w:lang w:val="en-US"/>
        </w:rPr>
        <w:t xml:space="preserve"> yeni </w:t>
      </w:r>
      <w:proofErr w:type="spellStart"/>
      <w:r>
        <w:rPr>
          <w:rStyle w:val="None"/>
          <w:b/>
          <w:bCs/>
          <w:i/>
          <w:iCs/>
          <w:sz w:val="26"/>
          <w:szCs w:val="26"/>
          <w:lang w:val="en-US"/>
        </w:rPr>
        <w:t>çevre</w:t>
      </w:r>
      <w:proofErr w:type="spellEnd"/>
      <w:r>
        <w:rPr>
          <w:rStyle w:val="None"/>
          <w:b/>
          <w:bCs/>
          <w:i/>
          <w:iCs/>
          <w:sz w:val="26"/>
          <w:szCs w:val="26"/>
          <w:lang w:val="en-US"/>
        </w:rPr>
        <w:t xml:space="preserve"> </w:t>
      </w:r>
      <w:proofErr w:type="spellStart"/>
      <w:r>
        <w:rPr>
          <w:rStyle w:val="None"/>
          <w:b/>
          <w:bCs/>
          <w:i/>
          <w:iCs/>
          <w:sz w:val="26"/>
          <w:szCs w:val="26"/>
          <w:lang w:val="en-US"/>
        </w:rPr>
        <w:t>dostu</w:t>
      </w:r>
      <w:proofErr w:type="spellEnd"/>
      <w:r>
        <w:rPr>
          <w:rStyle w:val="None"/>
          <w:b/>
          <w:bCs/>
          <w:i/>
          <w:iCs/>
          <w:sz w:val="26"/>
          <w:szCs w:val="26"/>
          <w:lang w:val="en-US"/>
        </w:rPr>
        <w:t xml:space="preserve"> </w:t>
      </w:r>
      <w:proofErr w:type="spellStart"/>
      <w:r>
        <w:rPr>
          <w:rStyle w:val="None"/>
          <w:b/>
          <w:bCs/>
          <w:i/>
          <w:iCs/>
          <w:sz w:val="26"/>
          <w:szCs w:val="26"/>
          <w:lang w:val="en-US"/>
        </w:rPr>
        <w:t>lavabosu</w:t>
      </w:r>
      <w:proofErr w:type="spellEnd"/>
      <w:r>
        <w:rPr>
          <w:rStyle w:val="None"/>
          <w:b/>
          <w:bCs/>
          <w:i/>
          <w:iCs/>
          <w:sz w:val="26"/>
          <w:szCs w:val="26"/>
          <w:lang w:val="en-US"/>
        </w:rPr>
        <w:t xml:space="preserve">, </w:t>
      </w:r>
      <w:proofErr w:type="spellStart"/>
      <w:r>
        <w:rPr>
          <w:rStyle w:val="None"/>
          <w:b/>
          <w:bCs/>
          <w:i/>
          <w:iCs/>
          <w:sz w:val="26"/>
          <w:szCs w:val="26"/>
          <w:lang w:val="en-US"/>
        </w:rPr>
        <w:t>dünyanın</w:t>
      </w:r>
      <w:proofErr w:type="spellEnd"/>
      <w:r>
        <w:rPr>
          <w:rStyle w:val="None"/>
          <w:b/>
          <w:bCs/>
          <w:i/>
          <w:iCs/>
          <w:sz w:val="26"/>
          <w:szCs w:val="26"/>
          <w:lang w:val="en-US"/>
        </w:rPr>
        <w:t xml:space="preserve"> ilk </w:t>
      </w:r>
      <w:proofErr w:type="spellStart"/>
      <w:r>
        <w:rPr>
          <w:rStyle w:val="None"/>
          <w:b/>
          <w:bCs/>
          <w:i/>
          <w:iCs/>
          <w:sz w:val="26"/>
          <w:szCs w:val="26"/>
          <w:lang w:val="en-US"/>
        </w:rPr>
        <w:t>ve</w:t>
      </w:r>
      <w:proofErr w:type="spellEnd"/>
      <w:r>
        <w:rPr>
          <w:rStyle w:val="None"/>
          <w:b/>
          <w:bCs/>
          <w:i/>
          <w:iCs/>
          <w:sz w:val="26"/>
          <w:szCs w:val="26"/>
          <w:lang w:val="en-US"/>
        </w:rPr>
        <w:t xml:space="preserve"> </w:t>
      </w:r>
      <w:proofErr w:type="spellStart"/>
      <w:r>
        <w:rPr>
          <w:rStyle w:val="None"/>
          <w:b/>
          <w:bCs/>
          <w:i/>
          <w:iCs/>
          <w:sz w:val="26"/>
          <w:szCs w:val="26"/>
          <w:lang w:val="en-US"/>
        </w:rPr>
        <w:t>tek</w:t>
      </w:r>
      <w:proofErr w:type="spellEnd"/>
      <w:r>
        <w:rPr>
          <w:rStyle w:val="None"/>
          <w:b/>
          <w:bCs/>
          <w:i/>
          <w:iCs/>
          <w:sz w:val="26"/>
          <w:szCs w:val="26"/>
          <w:lang w:val="en-US"/>
        </w:rPr>
        <w:t xml:space="preserve"> %100 </w:t>
      </w:r>
      <w:proofErr w:type="spellStart"/>
      <w:r>
        <w:rPr>
          <w:rStyle w:val="None"/>
          <w:b/>
          <w:bCs/>
          <w:i/>
          <w:iCs/>
          <w:sz w:val="26"/>
          <w:szCs w:val="26"/>
          <w:lang w:val="en-US"/>
        </w:rPr>
        <w:t>geri</w:t>
      </w:r>
      <w:proofErr w:type="spellEnd"/>
      <w:r>
        <w:rPr>
          <w:rStyle w:val="None"/>
          <w:b/>
          <w:bCs/>
          <w:i/>
          <w:iCs/>
          <w:sz w:val="26"/>
          <w:szCs w:val="26"/>
          <w:lang w:val="en-US"/>
        </w:rPr>
        <w:t xml:space="preserve"> d</w:t>
      </w:r>
      <w:r>
        <w:rPr>
          <w:rStyle w:val="None"/>
          <w:b/>
          <w:bCs/>
          <w:i/>
          <w:iCs/>
          <w:sz w:val="26"/>
          <w:szCs w:val="26"/>
          <w:lang w:val="sv-SE"/>
        </w:rPr>
        <w:t>ö</w:t>
      </w:r>
      <w:proofErr w:type="spellStart"/>
      <w:r>
        <w:rPr>
          <w:rStyle w:val="None"/>
          <w:b/>
          <w:bCs/>
          <w:i/>
          <w:iCs/>
          <w:sz w:val="26"/>
          <w:szCs w:val="26"/>
          <w:lang w:val="en-US"/>
        </w:rPr>
        <w:t>nüştürülmüş</w:t>
      </w:r>
      <w:proofErr w:type="spellEnd"/>
      <w:r>
        <w:rPr>
          <w:rStyle w:val="None"/>
          <w:b/>
          <w:bCs/>
          <w:i/>
          <w:iCs/>
          <w:sz w:val="26"/>
          <w:szCs w:val="26"/>
          <w:lang w:val="en-US"/>
        </w:rPr>
        <w:t xml:space="preserve"> </w:t>
      </w:r>
      <w:proofErr w:type="spellStart"/>
      <w:r>
        <w:rPr>
          <w:rStyle w:val="None"/>
          <w:b/>
          <w:bCs/>
          <w:i/>
          <w:iCs/>
          <w:sz w:val="26"/>
          <w:szCs w:val="26"/>
          <w:lang w:val="en-US"/>
        </w:rPr>
        <w:t>seramik</w:t>
      </w:r>
      <w:proofErr w:type="spellEnd"/>
      <w:r>
        <w:rPr>
          <w:rStyle w:val="None"/>
          <w:b/>
          <w:bCs/>
          <w:i/>
          <w:iCs/>
          <w:sz w:val="26"/>
          <w:szCs w:val="26"/>
          <w:lang w:val="en-US"/>
        </w:rPr>
        <w:t xml:space="preserve"> </w:t>
      </w:r>
      <w:proofErr w:type="spellStart"/>
      <w:r>
        <w:rPr>
          <w:rStyle w:val="None"/>
          <w:b/>
          <w:bCs/>
          <w:i/>
          <w:iCs/>
          <w:sz w:val="26"/>
          <w:szCs w:val="26"/>
          <w:lang w:val="en-US"/>
        </w:rPr>
        <w:t>lavabosu</w:t>
      </w:r>
      <w:proofErr w:type="spellEnd"/>
      <w:r>
        <w:rPr>
          <w:rStyle w:val="None"/>
          <w:b/>
          <w:bCs/>
          <w:i/>
          <w:iCs/>
          <w:sz w:val="26"/>
          <w:szCs w:val="26"/>
          <w:lang w:val="en-US"/>
        </w:rPr>
        <w:t xml:space="preserve"> </w:t>
      </w:r>
      <w:proofErr w:type="spellStart"/>
      <w:r>
        <w:rPr>
          <w:rStyle w:val="None"/>
          <w:b/>
          <w:bCs/>
          <w:i/>
          <w:iCs/>
          <w:sz w:val="26"/>
          <w:szCs w:val="26"/>
          <w:lang w:val="en-US"/>
        </w:rPr>
        <w:t>özelliğini</w:t>
      </w:r>
      <w:proofErr w:type="spellEnd"/>
      <w:r>
        <w:rPr>
          <w:rStyle w:val="None"/>
          <w:b/>
          <w:bCs/>
          <w:i/>
          <w:iCs/>
          <w:sz w:val="26"/>
          <w:szCs w:val="26"/>
          <w:lang w:val="en-US"/>
        </w:rPr>
        <w:t xml:space="preserve"> </w:t>
      </w:r>
      <w:proofErr w:type="spellStart"/>
      <w:r>
        <w:rPr>
          <w:rStyle w:val="None"/>
          <w:b/>
          <w:bCs/>
          <w:i/>
          <w:iCs/>
          <w:sz w:val="26"/>
          <w:szCs w:val="26"/>
          <w:lang w:val="en-US"/>
        </w:rPr>
        <w:t>taşıyor</w:t>
      </w:r>
      <w:proofErr w:type="spellEnd"/>
      <w:r>
        <w:rPr>
          <w:rStyle w:val="None"/>
          <w:b/>
          <w:bCs/>
          <w:i/>
          <w:iCs/>
          <w:sz w:val="26"/>
          <w:szCs w:val="26"/>
          <w:lang w:val="en-US"/>
        </w:rPr>
        <w:t xml:space="preserve">. </w:t>
      </w:r>
      <w:proofErr w:type="spellStart"/>
      <w:r>
        <w:rPr>
          <w:rStyle w:val="None"/>
          <w:b/>
          <w:bCs/>
          <w:i/>
          <w:iCs/>
          <w:sz w:val="26"/>
          <w:szCs w:val="26"/>
          <w:lang w:val="en-US"/>
        </w:rPr>
        <w:t>Atık</w:t>
      </w:r>
      <w:proofErr w:type="spellEnd"/>
      <w:r>
        <w:rPr>
          <w:rStyle w:val="None"/>
          <w:b/>
          <w:bCs/>
          <w:i/>
          <w:iCs/>
          <w:sz w:val="26"/>
          <w:szCs w:val="26"/>
          <w:lang w:val="en-US"/>
        </w:rPr>
        <w:t xml:space="preserve"> </w:t>
      </w:r>
      <w:proofErr w:type="spellStart"/>
      <w:r>
        <w:rPr>
          <w:rStyle w:val="None"/>
          <w:b/>
          <w:bCs/>
          <w:i/>
          <w:iCs/>
          <w:sz w:val="26"/>
          <w:szCs w:val="26"/>
          <w:lang w:val="en-US"/>
        </w:rPr>
        <w:t>olarak</w:t>
      </w:r>
      <w:proofErr w:type="spellEnd"/>
      <w:r>
        <w:rPr>
          <w:rStyle w:val="None"/>
          <w:b/>
          <w:bCs/>
          <w:i/>
          <w:iCs/>
          <w:sz w:val="26"/>
          <w:szCs w:val="26"/>
          <w:lang w:val="en-US"/>
        </w:rPr>
        <w:t xml:space="preserve"> </w:t>
      </w:r>
      <w:proofErr w:type="spellStart"/>
      <w:r>
        <w:rPr>
          <w:rStyle w:val="None"/>
          <w:b/>
          <w:bCs/>
          <w:i/>
          <w:iCs/>
          <w:sz w:val="26"/>
          <w:szCs w:val="26"/>
          <w:lang w:val="en-US"/>
        </w:rPr>
        <w:t>kabul</w:t>
      </w:r>
      <w:proofErr w:type="spellEnd"/>
      <w:r>
        <w:rPr>
          <w:rStyle w:val="None"/>
          <w:b/>
          <w:bCs/>
          <w:i/>
          <w:iCs/>
          <w:sz w:val="26"/>
          <w:szCs w:val="26"/>
          <w:lang w:val="en-US"/>
        </w:rPr>
        <w:t xml:space="preserve"> </w:t>
      </w:r>
      <w:proofErr w:type="spellStart"/>
      <w:r>
        <w:rPr>
          <w:rStyle w:val="None"/>
          <w:b/>
          <w:bCs/>
          <w:i/>
          <w:iCs/>
          <w:sz w:val="26"/>
          <w:szCs w:val="26"/>
          <w:lang w:val="en-US"/>
        </w:rPr>
        <w:t>edilen</w:t>
      </w:r>
      <w:proofErr w:type="spellEnd"/>
      <w:r>
        <w:rPr>
          <w:rStyle w:val="None"/>
          <w:b/>
          <w:bCs/>
          <w:i/>
          <w:iCs/>
          <w:sz w:val="26"/>
          <w:szCs w:val="26"/>
          <w:lang w:val="en-US"/>
        </w:rPr>
        <w:t xml:space="preserve"> </w:t>
      </w:r>
      <w:proofErr w:type="spellStart"/>
      <w:r>
        <w:rPr>
          <w:rStyle w:val="None"/>
          <w:b/>
          <w:bCs/>
          <w:i/>
          <w:iCs/>
          <w:sz w:val="26"/>
          <w:szCs w:val="26"/>
          <w:lang w:val="en-US"/>
        </w:rPr>
        <w:t>malzemelere</w:t>
      </w:r>
      <w:proofErr w:type="spellEnd"/>
      <w:r>
        <w:rPr>
          <w:rStyle w:val="None"/>
          <w:b/>
          <w:bCs/>
          <w:i/>
          <w:iCs/>
          <w:sz w:val="26"/>
          <w:szCs w:val="26"/>
          <w:lang w:val="en-US"/>
        </w:rPr>
        <w:t xml:space="preserve"> </w:t>
      </w:r>
      <w:proofErr w:type="spellStart"/>
      <w:r>
        <w:rPr>
          <w:rStyle w:val="None"/>
          <w:b/>
          <w:bCs/>
          <w:i/>
          <w:iCs/>
          <w:sz w:val="26"/>
          <w:szCs w:val="26"/>
          <w:lang w:val="en-US"/>
        </w:rPr>
        <w:t>yeniden</w:t>
      </w:r>
      <w:proofErr w:type="spellEnd"/>
      <w:r>
        <w:rPr>
          <w:rStyle w:val="None"/>
          <w:b/>
          <w:bCs/>
          <w:i/>
          <w:iCs/>
          <w:sz w:val="26"/>
          <w:szCs w:val="26"/>
          <w:lang w:val="en-US"/>
        </w:rPr>
        <w:t xml:space="preserve"> </w:t>
      </w:r>
      <w:proofErr w:type="spellStart"/>
      <w:r>
        <w:rPr>
          <w:rStyle w:val="None"/>
          <w:b/>
          <w:bCs/>
          <w:i/>
          <w:iCs/>
          <w:sz w:val="26"/>
          <w:szCs w:val="26"/>
          <w:lang w:val="en-US"/>
        </w:rPr>
        <w:t>hayat</w:t>
      </w:r>
      <w:proofErr w:type="spellEnd"/>
      <w:r>
        <w:rPr>
          <w:rStyle w:val="None"/>
          <w:b/>
          <w:bCs/>
          <w:i/>
          <w:iCs/>
          <w:sz w:val="26"/>
          <w:szCs w:val="26"/>
          <w:lang w:val="en-US"/>
        </w:rPr>
        <w:t xml:space="preserve"> </w:t>
      </w:r>
      <w:proofErr w:type="spellStart"/>
      <w:r>
        <w:rPr>
          <w:rStyle w:val="None"/>
          <w:b/>
          <w:bCs/>
          <w:i/>
          <w:iCs/>
          <w:sz w:val="26"/>
          <w:szCs w:val="26"/>
          <w:lang w:val="en-US"/>
        </w:rPr>
        <w:t>veren</w:t>
      </w:r>
      <w:proofErr w:type="spellEnd"/>
      <w:r>
        <w:rPr>
          <w:rStyle w:val="None"/>
          <w:b/>
          <w:bCs/>
          <w:i/>
          <w:iCs/>
          <w:sz w:val="26"/>
          <w:szCs w:val="26"/>
          <w:lang w:val="en-US"/>
        </w:rPr>
        <w:t xml:space="preserve"> </w:t>
      </w:r>
      <w:proofErr w:type="spellStart"/>
      <w:r>
        <w:rPr>
          <w:rStyle w:val="None"/>
          <w:b/>
          <w:bCs/>
          <w:i/>
          <w:iCs/>
          <w:sz w:val="26"/>
          <w:szCs w:val="26"/>
          <w:lang w:val="en-US"/>
        </w:rPr>
        <w:t>lavaboları</w:t>
      </w:r>
      <w:proofErr w:type="spellEnd"/>
      <w:r>
        <w:rPr>
          <w:rStyle w:val="None"/>
          <w:b/>
          <w:bCs/>
          <w:i/>
          <w:iCs/>
          <w:sz w:val="26"/>
          <w:szCs w:val="26"/>
          <w:lang w:val="en-US"/>
        </w:rPr>
        <w:t xml:space="preserve"> </w:t>
      </w:r>
      <w:proofErr w:type="spellStart"/>
      <w:r>
        <w:rPr>
          <w:rStyle w:val="None"/>
          <w:b/>
          <w:bCs/>
          <w:i/>
          <w:iCs/>
          <w:sz w:val="26"/>
          <w:szCs w:val="26"/>
          <w:lang w:val="en-US"/>
        </w:rPr>
        <w:t>sayesinde</w:t>
      </w:r>
      <w:proofErr w:type="spellEnd"/>
      <w:r>
        <w:rPr>
          <w:rStyle w:val="None"/>
          <w:b/>
          <w:bCs/>
          <w:i/>
          <w:iCs/>
          <w:sz w:val="26"/>
          <w:szCs w:val="26"/>
          <w:lang w:val="en-US"/>
        </w:rPr>
        <w:t xml:space="preserve">, </w:t>
      </w:r>
      <w:proofErr w:type="spellStart"/>
      <w:r>
        <w:rPr>
          <w:rStyle w:val="None"/>
          <w:b/>
          <w:bCs/>
          <w:i/>
          <w:iCs/>
          <w:sz w:val="26"/>
          <w:szCs w:val="26"/>
          <w:lang w:val="en-US"/>
        </w:rPr>
        <w:t>küresel</w:t>
      </w:r>
      <w:proofErr w:type="spellEnd"/>
      <w:r>
        <w:rPr>
          <w:rStyle w:val="None"/>
          <w:b/>
          <w:bCs/>
          <w:i/>
          <w:iCs/>
          <w:sz w:val="26"/>
          <w:szCs w:val="26"/>
          <w:lang w:val="en-US"/>
        </w:rPr>
        <w:t xml:space="preserve"> </w:t>
      </w:r>
      <w:proofErr w:type="spellStart"/>
      <w:r>
        <w:rPr>
          <w:rStyle w:val="None"/>
          <w:b/>
          <w:bCs/>
          <w:i/>
          <w:iCs/>
          <w:sz w:val="26"/>
          <w:szCs w:val="26"/>
          <w:lang w:val="en-US"/>
        </w:rPr>
        <w:t>ısınmaya</w:t>
      </w:r>
      <w:proofErr w:type="spellEnd"/>
      <w:r>
        <w:rPr>
          <w:rStyle w:val="None"/>
          <w:b/>
          <w:bCs/>
          <w:i/>
          <w:iCs/>
          <w:sz w:val="26"/>
          <w:szCs w:val="26"/>
          <w:lang w:val="en-US"/>
        </w:rPr>
        <w:t xml:space="preserve"> </w:t>
      </w:r>
      <w:proofErr w:type="spellStart"/>
      <w:r>
        <w:rPr>
          <w:rStyle w:val="None"/>
          <w:b/>
          <w:bCs/>
          <w:i/>
          <w:iCs/>
          <w:sz w:val="26"/>
          <w:szCs w:val="26"/>
          <w:lang w:val="en-US"/>
        </w:rPr>
        <w:t>üretim</w:t>
      </w:r>
      <w:proofErr w:type="spellEnd"/>
      <w:r>
        <w:rPr>
          <w:rStyle w:val="None"/>
          <w:b/>
          <w:bCs/>
          <w:i/>
          <w:iCs/>
          <w:sz w:val="26"/>
          <w:szCs w:val="26"/>
          <w:lang w:val="en-US"/>
        </w:rPr>
        <w:t xml:space="preserve"> </w:t>
      </w:r>
      <w:proofErr w:type="spellStart"/>
      <w:r>
        <w:rPr>
          <w:rStyle w:val="None"/>
          <w:b/>
          <w:bCs/>
          <w:i/>
          <w:iCs/>
          <w:sz w:val="26"/>
          <w:szCs w:val="26"/>
          <w:lang w:val="en-US"/>
        </w:rPr>
        <w:t>süreci</w:t>
      </w:r>
      <w:proofErr w:type="spellEnd"/>
      <w:r>
        <w:rPr>
          <w:rStyle w:val="None"/>
          <w:b/>
          <w:bCs/>
          <w:i/>
          <w:iCs/>
          <w:sz w:val="26"/>
          <w:szCs w:val="26"/>
          <w:lang w:val="en-US"/>
        </w:rPr>
        <w:t xml:space="preserve"> </w:t>
      </w:r>
      <w:proofErr w:type="spellStart"/>
      <w:r>
        <w:rPr>
          <w:rStyle w:val="None"/>
          <w:b/>
          <w:bCs/>
          <w:i/>
          <w:iCs/>
          <w:sz w:val="26"/>
          <w:szCs w:val="26"/>
          <w:lang w:val="en-US"/>
        </w:rPr>
        <w:t>kaynaklı</w:t>
      </w:r>
      <w:proofErr w:type="spellEnd"/>
      <w:r>
        <w:rPr>
          <w:rStyle w:val="None"/>
          <w:b/>
          <w:bCs/>
          <w:i/>
          <w:iCs/>
          <w:sz w:val="26"/>
          <w:szCs w:val="26"/>
          <w:lang w:val="en-US"/>
        </w:rPr>
        <w:t xml:space="preserve"> </w:t>
      </w:r>
      <w:proofErr w:type="spellStart"/>
      <w:r>
        <w:rPr>
          <w:rStyle w:val="None"/>
          <w:b/>
          <w:bCs/>
          <w:i/>
          <w:iCs/>
          <w:sz w:val="26"/>
          <w:szCs w:val="26"/>
          <w:lang w:val="en-US"/>
        </w:rPr>
        <w:t>etkisi</w:t>
      </w:r>
      <w:proofErr w:type="spellEnd"/>
      <w:r>
        <w:rPr>
          <w:rStyle w:val="None"/>
          <w:b/>
          <w:bCs/>
          <w:i/>
          <w:iCs/>
          <w:sz w:val="26"/>
          <w:szCs w:val="26"/>
          <w:lang w:val="en-US"/>
        </w:rPr>
        <w:t xml:space="preserve"> </w:t>
      </w:r>
      <w:proofErr w:type="spellStart"/>
      <w:r>
        <w:rPr>
          <w:rStyle w:val="None"/>
          <w:b/>
          <w:bCs/>
          <w:i/>
          <w:iCs/>
          <w:sz w:val="26"/>
          <w:szCs w:val="26"/>
          <w:lang w:val="en-US"/>
        </w:rPr>
        <w:t>ürün</w:t>
      </w:r>
      <w:proofErr w:type="spellEnd"/>
      <w:r>
        <w:rPr>
          <w:rStyle w:val="None"/>
          <w:b/>
          <w:bCs/>
          <w:i/>
          <w:iCs/>
          <w:sz w:val="26"/>
          <w:szCs w:val="26"/>
          <w:lang w:val="en-US"/>
        </w:rPr>
        <w:t xml:space="preserve"> </w:t>
      </w:r>
      <w:proofErr w:type="spellStart"/>
      <w:r>
        <w:rPr>
          <w:rStyle w:val="None"/>
          <w:b/>
          <w:bCs/>
          <w:i/>
          <w:iCs/>
          <w:sz w:val="26"/>
          <w:szCs w:val="26"/>
          <w:lang w:val="en-US"/>
        </w:rPr>
        <w:t>başına</w:t>
      </w:r>
      <w:proofErr w:type="spellEnd"/>
      <w:r>
        <w:rPr>
          <w:rStyle w:val="None"/>
          <w:b/>
          <w:bCs/>
          <w:i/>
          <w:iCs/>
          <w:sz w:val="26"/>
          <w:szCs w:val="26"/>
          <w:lang w:val="en-US"/>
        </w:rPr>
        <w:t xml:space="preserve"> %30 </w:t>
      </w:r>
      <w:proofErr w:type="spellStart"/>
      <w:r>
        <w:rPr>
          <w:rStyle w:val="None"/>
          <w:b/>
          <w:bCs/>
          <w:i/>
          <w:iCs/>
          <w:sz w:val="26"/>
          <w:szCs w:val="26"/>
          <w:lang w:val="en-US"/>
        </w:rPr>
        <w:t>azalıyor</w:t>
      </w:r>
      <w:proofErr w:type="spellEnd"/>
      <w:r>
        <w:rPr>
          <w:rStyle w:val="None"/>
          <w:b/>
          <w:bCs/>
          <w:i/>
          <w:iCs/>
          <w:sz w:val="26"/>
          <w:szCs w:val="26"/>
          <w:lang w:val="en-US"/>
        </w:rPr>
        <w:t>.</w:t>
      </w:r>
    </w:p>
    <w:p w14:paraId="32E8C02C" w14:textId="77777777" w:rsidR="00810DEB" w:rsidRDefault="00810DEB">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lang w:val="en-US"/>
        </w:rPr>
      </w:pPr>
    </w:p>
    <w:p w14:paraId="2621144E" w14:textId="0A800610" w:rsidR="00810DEB" w:rsidRDefault="009325E0">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sz w:val="22"/>
          <w:szCs w:val="22"/>
          <w:lang w:val="en-US"/>
        </w:rPr>
      </w:pPr>
      <w:r>
        <w:rPr>
          <w:sz w:val="22"/>
          <w:szCs w:val="22"/>
          <w:lang w:val="en-US"/>
        </w:rPr>
        <w:t xml:space="preserve">VitrA, </w:t>
      </w:r>
      <w:proofErr w:type="spellStart"/>
      <w:r>
        <w:rPr>
          <w:sz w:val="22"/>
          <w:szCs w:val="22"/>
          <w:lang w:val="en-US"/>
        </w:rPr>
        <w:t>kendi</w:t>
      </w:r>
      <w:proofErr w:type="spellEnd"/>
      <w:r>
        <w:rPr>
          <w:sz w:val="22"/>
          <w:szCs w:val="22"/>
          <w:lang w:val="en-US"/>
        </w:rPr>
        <w:t xml:space="preserve"> </w:t>
      </w:r>
      <w:proofErr w:type="spellStart"/>
      <w:r>
        <w:rPr>
          <w:sz w:val="22"/>
          <w:szCs w:val="22"/>
          <w:lang w:val="en-US"/>
        </w:rPr>
        <w:t>kategorisinde</w:t>
      </w:r>
      <w:proofErr w:type="spellEnd"/>
      <w:r>
        <w:rPr>
          <w:sz w:val="22"/>
          <w:szCs w:val="22"/>
          <w:lang w:val="en-US"/>
        </w:rPr>
        <w:t xml:space="preserve"> </w:t>
      </w:r>
      <w:proofErr w:type="spellStart"/>
      <w:r>
        <w:rPr>
          <w:sz w:val="22"/>
          <w:szCs w:val="22"/>
          <w:lang w:val="en-US"/>
        </w:rPr>
        <w:t>dünyanın</w:t>
      </w:r>
      <w:proofErr w:type="spellEnd"/>
      <w:r>
        <w:rPr>
          <w:sz w:val="22"/>
          <w:szCs w:val="22"/>
          <w:lang w:val="en-US"/>
        </w:rPr>
        <w:t xml:space="preserve"> ilk </w:t>
      </w:r>
      <w:proofErr w:type="spellStart"/>
      <w:r>
        <w:rPr>
          <w:sz w:val="22"/>
          <w:szCs w:val="22"/>
          <w:lang w:val="en-US"/>
        </w:rPr>
        <w:t>ve</w:t>
      </w:r>
      <w:proofErr w:type="spellEnd"/>
      <w:r>
        <w:rPr>
          <w:sz w:val="22"/>
          <w:szCs w:val="22"/>
          <w:lang w:val="en-US"/>
        </w:rPr>
        <w:t xml:space="preserve"> </w:t>
      </w:r>
      <w:proofErr w:type="spellStart"/>
      <w:r>
        <w:rPr>
          <w:sz w:val="22"/>
          <w:szCs w:val="22"/>
          <w:lang w:val="en-US"/>
        </w:rPr>
        <w:t>tek</w:t>
      </w:r>
      <w:proofErr w:type="spellEnd"/>
      <w:r>
        <w:rPr>
          <w:sz w:val="22"/>
          <w:szCs w:val="22"/>
          <w:lang w:val="en-US"/>
        </w:rPr>
        <w:t xml:space="preserve"> %100 </w:t>
      </w:r>
      <w:proofErr w:type="spellStart"/>
      <w:r>
        <w:rPr>
          <w:sz w:val="22"/>
          <w:szCs w:val="22"/>
          <w:lang w:val="en-US"/>
        </w:rPr>
        <w:t>geri</w:t>
      </w:r>
      <w:proofErr w:type="spellEnd"/>
      <w:r>
        <w:rPr>
          <w:sz w:val="22"/>
          <w:szCs w:val="22"/>
          <w:lang w:val="en-US"/>
        </w:rPr>
        <w:t xml:space="preserve"> </w:t>
      </w:r>
      <w:proofErr w:type="spellStart"/>
      <w:r>
        <w:rPr>
          <w:sz w:val="22"/>
          <w:szCs w:val="22"/>
          <w:lang w:val="en-US"/>
        </w:rPr>
        <w:t>dönüştürülmüş</w:t>
      </w:r>
      <w:proofErr w:type="spellEnd"/>
      <w:r>
        <w:rPr>
          <w:sz w:val="22"/>
          <w:szCs w:val="22"/>
          <w:lang w:val="en-US"/>
        </w:rPr>
        <w:t xml:space="preserve"> </w:t>
      </w:r>
      <w:proofErr w:type="spellStart"/>
      <w:r>
        <w:rPr>
          <w:sz w:val="22"/>
          <w:szCs w:val="22"/>
          <w:lang w:val="en-US"/>
        </w:rPr>
        <w:t>seramik</w:t>
      </w:r>
      <w:proofErr w:type="spellEnd"/>
      <w:r>
        <w:rPr>
          <w:sz w:val="22"/>
          <w:szCs w:val="22"/>
          <w:lang w:val="en-US"/>
        </w:rPr>
        <w:t xml:space="preserve"> </w:t>
      </w:r>
      <w:proofErr w:type="spellStart"/>
      <w:r>
        <w:rPr>
          <w:sz w:val="22"/>
          <w:szCs w:val="22"/>
          <w:lang w:val="en-US"/>
        </w:rPr>
        <w:t>lavabosunu</w:t>
      </w:r>
      <w:proofErr w:type="spellEnd"/>
      <w:r>
        <w:rPr>
          <w:sz w:val="22"/>
          <w:szCs w:val="22"/>
          <w:lang w:val="en-US"/>
        </w:rPr>
        <w:t xml:space="preserve"> </w:t>
      </w:r>
      <w:proofErr w:type="spellStart"/>
      <w:r>
        <w:rPr>
          <w:sz w:val="22"/>
          <w:szCs w:val="22"/>
          <w:lang w:val="en-US"/>
        </w:rPr>
        <w:t>ürettiğini</w:t>
      </w:r>
      <w:proofErr w:type="spellEnd"/>
      <w:r>
        <w:rPr>
          <w:sz w:val="22"/>
          <w:szCs w:val="22"/>
          <w:lang w:val="en-US"/>
        </w:rPr>
        <w:t xml:space="preserve"> </w:t>
      </w:r>
      <w:proofErr w:type="spellStart"/>
      <w:r>
        <w:rPr>
          <w:sz w:val="22"/>
          <w:szCs w:val="22"/>
          <w:lang w:val="en-US"/>
        </w:rPr>
        <w:t>açıkladı</w:t>
      </w:r>
      <w:proofErr w:type="spellEnd"/>
      <w:r>
        <w:rPr>
          <w:sz w:val="22"/>
          <w:szCs w:val="22"/>
          <w:lang w:val="en-US"/>
        </w:rPr>
        <w:t xml:space="preserve">. Yeni </w:t>
      </w:r>
      <w:proofErr w:type="spellStart"/>
      <w:r>
        <w:rPr>
          <w:sz w:val="22"/>
          <w:szCs w:val="22"/>
          <w:lang w:val="en-US"/>
        </w:rPr>
        <w:t>çevre</w:t>
      </w:r>
      <w:proofErr w:type="spellEnd"/>
      <w:r>
        <w:rPr>
          <w:sz w:val="22"/>
          <w:szCs w:val="22"/>
          <w:lang w:val="en-US"/>
        </w:rPr>
        <w:t xml:space="preserve"> </w:t>
      </w:r>
      <w:proofErr w:type="spellStart"/>
      <w:r>
        <w:rPr>
          <w:sz w:val="22"/>
          <w:szCs w:val="22"/>
          <w:lang w:val="en-US"/>
        </w:rPr>
        <w:t>dostu</w:t>
      </w:r>
      <w:proofErr w:type="spellEnd"/>
      <w:r>
        <w:rPr>
          <w:sz w:val="22"/>
          <w:szCs w:val="22"/>
          <w:lang w:val="en-US"/>
        </w:rPr>
        <w:t xml:space="preserve"> </w:t>
      </w:r>
      <w:proofErr w:type="spellStart"/>
      <w:r>
        <w:rPr>
          <w:sz w:val="22"/>
          <w:szCs w:val="22"/>
          <w:lang w:val="en-US"/>
        </w:rPr>
        <w:t>lavaboların</w:t>
      </w:r>
      <w:proofErr w:type="spellEnd"/>
      <w:r>
        <w:rPr>
          <w:sz w:val="22"/>
          <w:szCs w:val="22"/>
          <w:lang w:val="en-US"/>
        </w:rPr>
        <w:t xml:space="preserve"> </w:t>
      </w:r>
      <w:proofErr w:type="spellStart"/>
      <w:r>
        <w:rPr>
          <w:sz w:val="22"/>
          <w:szCs w:val="22"/>
          <w:lang w:val="en-US"/>
        </w:rPr>
        <w:t>içerik</w:t>
      </w:r>
      <w:proofErr w:type="spellEnd"/>
      <w:r>
        <w:rPr>
          <w:sz w:val="22"/>
          <w:szCs w:val="22"/>
          <w:lang w:val="en-US"/>
        </w:rPr>
        <w:t xml:space="preserve"> </w:t>
      </w:r>
      <w:proofErr w:type="spellStart"/>
      <w:r>
        <w:rPr>
          <w:sz w:val="22"/>
          <w:szCs w:val="22"/>
          <w:lang w:val="en-US"/>
        </w:rPr>
        <w:t>olarak</w:t>
      </w:r>
      <w:proofErr w:type="spellEnd"/>
      <w:r>
        <w:rPr>
          <w:sz w:val="22"/>
          <w:szCs w:val="22"/>
          <w:lang w:val="en-US"/>
        </w:rPr>
        <w:t xml:space="preserve"> </w:t>
      </w:r>
      <w:proofErr w:type="spellStart"/>
      <w:r>
        <w:rPr>
          <w:sz w:val="22"/>
          <w:szCs w:val="22"/>
          <w:lang w:val="en-US"/>
        </w:rPr>
        <w:t>yaklaşık</w:t>
      </w:r>
      <w:proofErr w:type="spellEnd"/>
      <w:r>
        <w:rPr>
          <w:sz w:val="22"/>
          <w:szCs w:val="22"/>
          <w:lang w:val="en-US"/>
        </w:rPr>
        <w:t xml:space="preserve"> %100’ü, </w:t>
      </w:r>
      <w:proofErr w:type="spellStart"/>
      <w:r>
        <w:rPr>
          <w:sz w:val="22"/>
          <w:szCs w:val="22"/>
          <w:lang w:val="en-US"/>
        </w:rPr>
        <w:t>kırık</w:t>
      </w:r>
      <w:proofErr w:type="spellEnd"/>
      <w:r>
        <w:rPr>
          <w:sz w:val="22"/>
          <w:szCs w:val="22"/>
          <w:lang w:val="en-US"/>
        </w:rPr>
        <w:t xml:space="preserve"> </w:t>
      </w:r>
      <w:proofErr w:type="spellStart"/>
      <w:r>
        <w:rPr>
          <w:sz w:val="22"/>
          <w:szCs w:val="22"/>
          <w:lang w:val="en-US"/>
        </w:rPr>
        <w:t>seramikler</w:t>
      </w:r>
      <w:proofErr w:type="spellEnd"/>
      <w:r>
        <w:rPr>
          <w:sz w:val="22"/>
          <w:szCs w:val="22"/>
          <w:lang w:val="en-US"/>
        </w:rPr>
        <w:t xml:space="preserve"> de </w:t>
      </w:r>
      <w:proofErr w:type="spellStart"/>
      <w:r>
        <w:rPr>
          <w:sz w:val="22"/>
          <w:szCs w:val="22"/>
          <w:lang w:val="en-US"/>
        </w:rPr>
        <w:t>dahil</w:t>
      </w:r>
      <w:proofErr w:type="spellEnd"/>
      <w:r>
        <w:rPr>
          <w:sz w:val="22"/>
          <w:szCs w:val="22"/>
          <w:lang w:val="en-US"/>
        </w:rPr>
        <w:t xml:space="preserve"> </w:t>
      </w:r>
      <w:proofErr w:type="spellStart"/>
      <w:r>
        <w:rPr>
          <w:sz w:val="22"/>
          <w:szCs w:val="22"/>
          <w:lang w:val="en-US"/>
        </w:rPr>
        <w:t>olmak</w:t>
      </w:r>
      <w:proofErr w:type="spellEnd"/>
      <w:r>
        <w:rPr>
          <w:sz w:val="22"/>
          <w:szCs w:val="22"/>
          <w:lang w:val="en-US"/>
        </w:rPr>
        <w:t xml:space="preserve"> </w:t>
      </w:r>
      <w:proofErr w:type="spellStart"/>
      <w:r>
        <w:rPr>
          <w:sz w:val="22"/>
          <w:szCs w:val="22"/>
          <w:lang w:val="en-US"/>
        </w:rPr>
        <w:t>üzere</w:t>
      </w:r>
      <w:proofErr w:type="spellEnd"/>
      <w:r>
        <w:rPr>
          <w:sz w:val="22"/>
          <w:szCs w:val="22"/>
          <w:lang w:val="en-US"/>
        </w:rPr>
        <w:t xml:space="preserve"> </w:t>
      </w:r>
      <w:proofErr w:type="spellStart"/>
      <w:r>
        <w:rPr>
          <w:sz w:val="22"/>
          <w:szCs w:val="22"/>
          <w:lang w:val="en-US"/>
        </w:rPr>
        <w:t>üretim</w:t>
      </w:r>
      <w:proofErr w:type="spellEnd"/>
      <w:r>
        <w:rPr>
          <w:sz w:val="22"/>
          <w:szCs w:val="22"/>
          <w:lang w:val="en-US"/>
        </w:rPr>
        <w:t xml:space="preserve"> </w:t>
      </w:r>
      <w:proofErr w:type="spellStart"/>
      <w:r>
        <w:rPr>
          <w:sz w:val="22"/>
          <w:szCs w:val="22"/>
          <w:lang w:val="en-US"/>
        </w:rPr>
        <w:t>sürecinde</w:t>
      </w:r>
      <w:proofErr w:type="spellEnd"/>
      <w:r>
        <w:rPr>
          <w:sz w:val="22"/>
          <w:szCs w:val="22"/>
          <w:lang w:val="en-US"/>
        </w:rPr>
        <w:t xml:space="preserve"> </w:t>
      </w:r>
      <w:proofErr w:type="spellStart"/>
      <w:r>
        <w:rPr>
          <w:sz w:val="22"/>
          <w:szCs w:val="22"/>
          <w:lang w:val="en-US"/>
        </w:rPr>
        <w:t>ortaya</w:t>
      </w:r>
      <w:proofErr w:type="spellEnd"/>
      <w:r>
        <w:rPr>
          <w:sz w:val="22"/>
          <w:szCs w:val="22"/>
          <w:lang w:val="en-US"/>
        </w:rPr>
        <w:t xml:space="preserve"> </w:t>
      </w:r>
      <w:proofErr w:type="spellStart"/>
      <w:r>
        <w:rPr>
          <w:sz w:val="22"/>
          <w:szCs w:val="22"/>
          <w:lang w:val="en-US"/>
        </w:rPr>
        <w:t>çıkan</w:t>
      </w:r>
      <w:proofErr w:type="spellEnd"/>
      <w:r>
        <w:rPr>
          <w:sz w:val="22"/>
          <w:szCs w:val="22"/>
          <w:lang w:val="en-US"/>
        </w:rPr>
        <w:t xml:space="preserve"> </w:t>
      </w:r>
      <w:proofErr w:type="spellStart"/>
      <w:r>
        <w:rPr>
          <w:sz w:val="22"/>
          <w:szCs w:val="22"/>
          <w:lang w:val="en-US"/>
        </w:rPr>
        <w:t>ve</w:t>
      </w:r>
      <w:proofErr w:type="spellEnd"/>
      <w:r>
        <w:rPr>
          <w:sz w:val="22"/>
          <w:szCs w:val="22"/>
          <w:lang w:val="en-US"/>
        </w:rPr>
        <w:t xml:space="preserve"> </w:t>
      </w:r>
      <w:proofErr w:type="spellStart"/>
      <w:r>
        <w:rPr>
          <w:sz w:val="22"/>
          <w:szCs w:val="22"/>
          <w:lang w:val="en-US"/>
        </w:rPr>
        <w:t>bertarafa</w:t>
      </w:r>
      <w:proofErr w:type="spellEnd"/>
      <w:r>
        <w:rPr>
          <w:sz w:val="22"/>
          <w:szCs w:val="22"/>
          <w:lang w:val="en-US"/>
        </w:rPr>
        <w:t xml:space="preserve"> </w:t>
      </w:r>
      <w:proofErr w:type="spellStart"/>
      <w:r>
        <w:rPr>
          <w:sz w:val="22"/>
          <w:szCs w:val="22"/>
          <w:lang w:val="en-US"/>
        </w:rPr>
        <w:t>giden</w:t>
      </w:r>
      <w:proofErr w:type="spellEnd"/>
      <w:r>
        <w:rPr>
          <w:sz w:val="22"/>
          <w:szCs w:val="22"/>
          <w:lang w:val="en-US"/>
        </w:rPr>
        <w:t xml:space="preserve"> </w:t>
      </w:r>
      <w:proofErr w:type="spellStart"/>
      <w:r>
        <w:rPr>
          <w:sz w:val="22"/>
          <w:szCs w:val="22"/>
          <w:lang w:val="en-US"/>
        </w:rPr>
        <w:t>atıklardan</w:t>
      </w:r>
      <w:proofErr w:type="spellEnd"/>
      <w:r>
        <w:rPr>
          <w:sz w:val="22"/>
          <w:szCs w:val="22"/>
          <w:lang w:val="en-US"/>
        </w:rPr>
        <w:t xml:space="preserve"> </w:t>
      </w:r>
      <w:proofErr w:type="spellStart"/>
      <w:r>
        <w:rPr>
          <w:sz w:val="22"/>
          <w:szCs w:val="22"/>
          <w:lang w:val="en-US"/>
        </w:rPr>
        <w:t>üretildi</w:t>
      </w:r>
      <w:proofErr w:type="spellEnd"/>
      <w:r>
        <w:rPr>
          <w:sz w:val="22"/>
          <w:szCs w:val="22"/>
          <w:lang w:val="en-US"/>
        </w:rPr>
        <w:t xml:space="preserve">. </w:t>
      </w:r>
      <w:proofErr w:type="spellStart"/>
      <w:r>
        <w:rPr>
          <w:sz w:val="22"/>
          <w:szCs w:val="22"/>
          <w:lang w:val="en-US"/>
        </w:rPr>
        <w:t>Bilecik</w:t>
      </w:r>
      <w:proofErr w:type="spellEnd"/>
      <w:r>
        <w:rPr>
          <w:sz w:val="22"/>
          <w:szCs w:val="22"/>
          <w:lang w:val="en-US"/>
        </w:rPr>
        <w:t xml:space="preserve">, </w:t>
      </w:r>
      <w:proofErr w:type="spellStart"/>
      <w:r>
        <w:rPr>
          <w:sz w:val="22"/>
          <w:szCs w:val="22"/>
          <w:lang w:val="en-US"/>
        </w:rPr>
        <w:t>Bozüyük’teki</w:t>
      </w:r>
      <w:proofErr w:type="spellEnd"/>
      <w:r>
        <w:rPr>
          <w:sz w:val="22"/>
          <w:szCs w:val="22"/>
          <w:lang w:val="en-US"/>
        </w:rPr>
        <w:t xml:space="preserve"> VitrA </w:t>
      </w:r>
      <w:proofErr w:type="spellStart"/>
      <w:r>
        <w:rPr>
          <w:sz w:val="22"/>
          <w:szCs w:val="22"/>
          <w:lang w:val="en-US"/>
        </w:rPr>
        <w:t>Üretim</w:t>
      </w:r>
      <w:proofErr w:type="spellEnd"/>
      <w:r>
        <w:rPr>
          <w:sz w:val="22"/>
          <w:szCs w:val="22"/>
          <w:lang w:val="en-US"/>
        </w:rPr>
        <w:t xml:space="preserve"> </w:t>
      </w:r>
      <w:proofErr w:type="spellStart"/>
      <w:r>
        <w:rPr>
          <w:sz w:val="22"/>
          <w:szCs w:val="22"/>
          <w:lang w:val="en-US"/>
        </w:rPr>
        <w:t>Kampüsü’nde</w:t>
      </w:r>
      <w:proofErr w:type="spellEnd"/>
      <w:r>
        <w:rPr>
          <w:sz w:val="22"/>
          <w:szCs w:val="22"/>
          <w:lang w:val="en-US"/>
        </w:rPr>
        <w:t xml:space="preserve"> </w:t>
      </w:r>
      <w:proofErr w:type="spellStart"/>
      <w:r>
        <w:rPr>
          <w:sz w:val="22"/>
          <w:szCs w:val="22"/>
          <w:lang w:val="en-US"/>
        </w:rPr>
        <w:t>geliştirilen</w:t>
      </w:r>
      <w:proofErr w:type="spellEnd"/>
      <w:r>
        <w:rPr>
          <w:sz w:val="22"/>
          <w:szCs w:val="22"/>
          <w:lang w:val="en-US"/>
        </w:rPr>
        <w:t xml:space="preserve"> </w:t>
      </w:r>
      <w:proofErr w:type="spellStart"/>
      <w:r>
        <w:rPr>
          <w:sz w:val="22"/>
          <w:szCs w:val="22"/>
          <w:lang w:val="en-US"/>
        </w:rPr>
        <w:t>yenilikçi</w:t>
      </w:r>
      <w:proofErr w:type="spellEnd"/>
      <w:r>
        <w:rPr>
          <w:sz w:val="22"/>
          <w:szCs w:val="22"/>
          <w:lang w:val="en-US"/>
        </w:rPr>
        <w:t xml:space="preserve"> </w:t>
      </w:r>
      <w:proofErr w:type="spellStart"/>
      <w:r>
        <w:rPr>
          <w:sz w:val="22"/>
          <w:szCs w:val="22"/>
          <w:lang w:val="en-US"/>
        </w:rPr>
        <w:t>çözümler</w:t>
      </w:r>
      <w:proofErr w:type="spellEnd"/>
      <w:r>
        <w:rPr>
          <w:sz w:val="22"/>
          <w:szCs w:val="22"/>
          <w:lang w:val="en-US"/>
        </w:rPr>
        <w:t xml:space="preserve"> </w:t>
      </w:r>
      <w:proofErr w:type="spellStart"/>
      <w:r>
        <w:rPr>
          <w:sz w:val="22"/>
          <w:szCs w:val="22"/>
          <w:lang w:val="en-US"/>
        </w:rPr>
        <w:t>sayesinde</w:t>
      </w:r>
      <w:proofErr w:type="spellEnd"/>
      <w:r>
        <w:rPr>
          <w:sz w:val="22"/>
          <w:szCs w:val="22"/>
          <w:lang w:val="en-US"/>
        </w:rPr>
        <w:t xml:space="preserve"> </w:t>
      </w:r>
      <w:proofErr w:type="spellStart"/>
      <w:r>
        <w:rPr>
          <w:sz w:val="22"/>
          <w:szCs w:val="22"/>
          <w:lang w:val="en-US"/>
        </w:rPr>
        <w:t>üretimine</w:t>
      </w:r>
      <w:proofErr w:type="spellEnd"/>
      <w:r>
        <w:rPr>
          <w:sz w:val="22"/>
          <w:szCs w:val="22"/>
          <w:lang w:val="en-US"/>
        </w:rPr>
        <w:t xml:space="preserve"> </w:t>
      </w:r>
      <w:proofErr w:type="spellStart"/>
      <w:r>
        <w:rPr>
          <w:sz w:val="22"/>
          <w:szCs w:val="22"/>
          <w:lang w:val="en-US"/>
        </w:rPr>
        <w:t>başlanan</w:t>
      </w:r>
      <w:proofErr w:type="spellEnd"/>
      <w:r>
        <w:rPr>
          <w:sz w:val="22"/>
          <w:szCs w:val="22"/>
          <w:lang w:val="en-US"/>
        </w:rPr>
        <w:t xml:space="preserve"> </w:t>
      </w:r>
      <w:proofErr w:type="spellStart"/>
      <w:r>
        <w:rPr>
          <w:sz w:val="22"/>
          <w:szCs w:val="22"/>
          <w:lang w:val="en-US"/>
        </w:rPr>
        <w:t>çevre</w:t>
      </w:r>
      <w:proofErr w:type="spellEnd"/>
      <w:r>
        <w:rPr>
          <w:sz w:val="22"/>
          <w:szCs w:val="22"/>
          <w:lang w:val="en-US"/>
        </w:rPr>
        <w:t xml:space="preserve"> </w:t>
      </w:r>
      <w:proofErr w:type="spellStart"/>
      <w:r>
        <w:rPr>
          <w:sz w:val="22"/>
          <w:szCs w:val="22"/>
          <w:lang w:val="en-US"/>
        </w:rPr>
        <w:t>dostu</w:t>
      </w:r>
      <w:proofErr w:type="spellEnd"/>
      <w:r>
        <w:rPr>
          <w:sz w:val="22"/>
          <w:szCs w:val="22"/>
          <w:lang w:val="en-US"/>
        </w:rPr>
        <w:t xml:space="preserve"> </w:t>
      </w:r>
      <w:proofErr w:type="spellStart"/>
      <w:r>
        <w:rPr>
          <w:sz w:val="22"/>
          <w:szCs w:val="22"/>
          <w:lang w:val="en-US"/>
        </w:rPr>
        <w:t>çanak</w:t>
      </w:r>
      <w:proofErr w:type="spellEnd"/>
      <w:r>
        <w:rPr>
          <w:sz w:val="22"/>
          <w:szCs w:val="22"/>
          <w:lang w:val="en-US"/>
        </w:rPr>
        <w:t xml:space="preserve"> </w:t>
      </w:r>
      <w:proofErr w:type="spellStart"/>
      <w:r>
        <w:rPr>
          <w:sz w:val="22"/>
          <w:szCs w:val="22"/>
          <w:lang w:val="en-US"/>
        </w:rPr>
        <w:t>lavabolar</w:t>
      </w:r>
      <w:proofErr w:type="spellEnd"/>
      <w:r>
        <w:rPr>
          <w:sz w:val="22"/>
          <w:szCs w:val="22"/>
          <w:lang w:val="en-US"/>
        </w:rPr>
        <w:t xml:space="preserve">, ilk </w:t>
      </w:r>
      <w:proofErr w:type="spellStart"/>
      <w:r>
        <w:rPr>
          <w:sz w:val="22"/>
          <w:szCs w:val="22"/>
          <w:lang w:val="en-US"/>
        </w:rPr>
        <w:t>olarak</w:t>
      </w:r>
      <w:proofErr w:type="spellEnd"/>
      <w:r>
        <w:rPr>
          <w:sz w:val="22"/>
          <w:szCs w:val="22"/>
          <w:lang w:val="en-US"/>
        </w:rPr>
        <w:t xml:space="preserve"> </w:t>
      </w:r>
      <w:proofErr w:type="spellStart"/>
      <w:r>
        <w:rPr>
          <w:sz w:val="22"/>
          <w:szCs w:val="22"/>
          <w:lang w:val="en-US"/>
        </w:rPr>
        <w:t>kasım</w:t>
      </w:r>
      <w:proofErr w:type="spellEnd"/>
      <w:r>
        <w:rPr>
          <w:sz w:val="22"/>
          <w:szCs w:val="22"/>
          <w:lang w:val="en-US"/>
        </w:rPr>
        <w:t xml:space="preserve"> </w:t>
      </w:r>
      <w:proofErr w:type="spellStart"/>
      <w:r>
        <w:rPr>
          <w:sz w:val="22"/>
          <w:szCs w:val="22"/>
          <w:lang w:val="en-US"/>
        </w:rPr>
        <w:t>ayında</w:t>
      </w:r>
      <w:proofErr w:type="spellEnd"/>
      <w:r>
        <w:rPr>
          <w:sz w:val="22"/>
          <w:szCs w:val="22"/>
          <w:lang w:val="en-US"/>
        </w:rPr>
        <w:t xml:space="preserve"> </w:t>
      </w:r>
      <w:proofErr w:type="spellStart"/>
      <w:r>
        <w:rPr>
          <w:sz w:val="22"/>
          <w:szCs w:val="22"/>
          <w:lang w:val="en-US"/>
        </w:rPr>
        <w:t>düzenlenen</w:t>
      </w:r>
      <w:proofErr w:type="spellEnd"/>
      <w:r>
        <w:rPr>
          <w:sz w:val="22"/>
          <w:szCs w:val="22"/>
          <w:lang w:val="en-US"/>
        </w:rPr>
        <w:t xml:space="preserve"> UNICERA </w:t>
      </w:r>
      <w:proofErr w:type="spellStart"/>
      <w:r>
        <w:rPr>
          <w:sz w:val="22"/>
          <w:szCs w:val="22"/>
          <w:lang w:val="en-US"/>
        </w:rPr>
        <w:t>Fuarı’nda</w:t>
      </w:r>
      <w:proofErr w:type="spellEnd"/>
      <w:r>
        <w:rPr>
          <w:sz w:val="22"/>
          <w:szCs w:val="22"/>
          <w:lang w:val="en-US"/>
        </w:rPr>
        <w:t xml:space="preserve"> </w:t>
      </w:r>
      <w:proofErr w:type="spellStart"/>
      <w:r>
        <w:rPr>
          <w:sz w:val="22"/>
          <w:szCs w:val="22"/>
          <w:lang w:val="en-US"/>
        </w:rPr>
        <w:t>tanıtıldı</w:t>
      </w:r>
      <w:proofErr w:type="spellEnd"/>
      <w:r>
        <w:rPr>
          <w:sz w:val="22"/>
          <w:szCs w:val="22"/>
          <w:lang w:val="en-US"/>
        </w:rPr>
        <w:t xml:space="preserve">. Mat </w:t>
      </w:r>
      <w:proofErr w:type="spellStart"/>
      <w:r>
        <w:rPr>
          <w:sz w:val="22"/>
          <w:szCs w:val="22"/>
          <w:lang w:val="en-US"/>
        </w:rPr>
        <w:t>bej</w:t>
      </w:r>
      <w:proofErr w:type="spellEnd"/>
      <w:r>
        <w:rPr>
          <w:sz w:val="22"/>
          <w:szCs w:val="22"/>
          <w:lang w:val="en-US"/>
        </w:rPr>
        <w:t xml:space="preserve"> </w:t>
      </w:r>
      <w:proofErr w:type="spellStart"/>
      <w:r>
        <w:rPr>
          <w:sz w:val="22"/>
          <w:szCs w:val="22"/>
          <w:lang w:val="en-US"/>
        </w:rPr>
        <w:t>renkte</w:t>
      </w:r>
      <w:proofErr w:type="spellEnd"/>
      <w:r>
        <w:rPr>
          <w:sz w:val="22"/>
          <w:szCs w:val="22"/>
          <w:lang w:val="en-US"/>
        </w:rPr>
        <w:t xml:space="preserve"> </w:t>
      </w:r>
      <w:proofErr w:type="spellStart"/>
      <w:r>
        <w:rPr>
          <w:sz w:val="22"/>
          <w:szCs w:val="22"/>
          <w:lang w:val="en-US"/>
        </w:rPr>
        <w:t>ve</w:t>
      </w:r>
      <w:proofErr w:type="spellEnd"/>
      <w:r>
        <w:rPr>
          <w:sz w:val="22"/>
          <w:szCs w:val="22"/>
          <w:lang w:val="en-US"/>
        </w:rPr>
        <w:t xml:space="preserve"> 5 </w:t>
      </w:r>
      <w:proofErr w:type="spellStart"/>
      <w:r>
        <w:rPr>
          <w:sz w:val="22"/>
          <w:szCs w:val="22"/>
          <w:lang w:val="en-US"/>
        </w:rPr>
        <w:t>formda</w:t>
      </w:r>
      <w:proofErr w:type="spellEnd"/>
      <w:r>
        <w:rPr>
          <w:sz w:val="22"/>
          <w:szCs w:val="22"/>
          <w:lang w:val="en-US"/>
        </w:rPr>
        <w:t xml:space="preserve"> </w:t>
      </w:r>
      <w:proofErr w:type="spellStart"/>
      <w:r>
        <w:rPr>
          <w:sz w:val="22"/>
          <w:szCs w:val="22"/>
          <w:lang w:val="en-US"/>
        </w:rPr>
        <w:t>tasarlanan</w:t>
      </w:r>
      <w:proofErr w:type="spellEnd"/>
      <w:r>
        <w:rPr>
          <w:sz w:val="22"/>
          <w:szCs w:val="22"/>
          <w:lang w:val="en-US"/>
        </w:rPr>
        <w:t xml:space="preserve"> </w:t>
      </w:r>
      <w:proofErr w:type="spellStart"/>
      <w:r>
        <w:rPr>
          <w:sz w:val="22"/>
          <w:szCs w:val="22"/>
          <w:lang w:val="en-US"/>
        </w:rPr>
        <w:t>lavaboların</w:t>
      </w:r>
      <w:proofErr w:type="spellEnd"/>
      <w:r>
        <w:rPr>
          <w:sz w:val="22"/>
          <w:szCs w:val="22"/>
          <w:lang w:val="en-US"/>
        </w:rPr>
        <w:t xml:space="preserve"> </w:t>
      </w:r>
      <w:proofErr w:type="spellStart"/>
      <w:r>
        <w:rPr>
          <w:sz w:val="22"/>
          <w:szCs w:val="22"/>
          <w:lang w:val="en-US"/>
        </w:rPr>
        <w:t>ardından</w:t>
      </w:r>
      <w:proofErr w:type="spellEnd"/>
      <w:r>
        <w:rPr>
          <w:sz w:val="22"/>
          <w:szCs w:val="22"/>
          <w:lang w:val="en-US"/>
        </w:rPr>
        <w:t xml:space="preserve">, </w:t>
      </w:r>
      <w:proofErr w:type="spellStart"/>
      <w:r>
        <w:rPr>
          <w:sz w:val="22"/>
          <w:szCs w:val="22"/>
          <w:lang w:val="en-US"/>
        </w:rPr>
        <w:t>VitrA’nın</w:t>
      </w:r>
      <w:proofErr w:type="spellEnd"/>
      <w:r>
        <w:rPr>
          <w:sz w:val="22"/>
          <w:szCs w:val="22"/>
          <w:lang w:val="en-US"/>
        </w:rPr>
        <w:t xml:space="preserve"> </w:t>
      </w:r>
      <w:proofErr w:type="spellStart"/>
      <w:r>
        <w:rPr>
          <w:sz w:val="22"/>
          <w:szCs w:val="22"/>
          <w:lang w:val="en-US"/>
        </w:rPr>
        <w:t>geri</w:t>
      </w:r>
      <w:proofErr w:type="spellEnd"/>
      <w:r>
        <w:rPr>
          <w:sz w:val="22"/>
          <w:szCs w:val="22"/>
          <w:lang w:val="en-US"/>
        </w:rPr>
        <w:t xml:space="preserve"> </w:t>
      </w:r>
      <w:proofErr w:type="spellStart"/>
      <w:r>
        <w:rPr>
          <w:sz w:val="22"/>
          <w:szCs w:val="22"/>
          <w:lang w:val="en-US"/>
        </w:rPr>
        <w:t>dönüştürülmüş</w:t>
      </w:r>
      <w:proofErr w:type="spellEnd"/>
      <w:r>
        <w:rPr>
          <w:sz w:val="22"/>
          <w:szCs w:val="22"/>
          <w:lang w:val="en-US"/>
        </w:rPr>
        <w:t xml:space="preserve"> </w:t>
      </w:r>
      <w:proofErr w:type="spellStart"/>
      <w:r>
        <w:rPr>
          <w:sz w:val="22"/>
          <w:szCs w:val="22"/>
          <w:lang w:val="en-US"/>
        </w:rPr>
        <w:t>ürün</w:t>
      </w:r>
      <w:proofErr w:type="spellEnd"/>
      <w:r>
        <w:rPr>
          <w:sz w:val="22"/>
          <w:szCs w:val="22"/>
          <w:lang w:val="en-US"/>
        </w:rPr>
        <w:t xml:space="preserve"> </w:t>
      </w:r>
      <w:proofErr w:type="spellStart"/>
      <w:r>
        <w:rPr>
          <w:sz w:val="22"/>
          <w:szCs w:val="22"/>
          <w:lang w:val="en-US"/>
        </w:rPr>
        <w:t>gamına</w:t>
      </w:r>
      <w:proofErr w:type="spellEnd"/>
      <w:r>
        <w:rPr>
          <w:sz w:val="22"/>
          <w:szCs w:val="22"/>
          <w:lang w:val="en-US"/>
        </w:rPr>
        <w:t xml:space="preserve"> yeni </w:t>
      </w:r>
      <w:proofErr w:type="spellStart"/>
      <w:r>
        <w:rPr>
          <w:sz w:val="22"/>
          <w:szCs w:val="22"/>
          <w:lang w:val="en-US"/>
        </w:rPr>
        <w:t>ürün</w:t>
      </w:r>
      <w:proofErr w:type="spellEnd"/>
      <w:r>
        <w:rPr>
          <w:sz w:val="22"/>
          <w:szCs w:val="22"/>
          <w:lang w:val="en-US"/>
        </w:rPr>
        <w:t xml:space="preserve"> </w:t>
      </w:r>
      <w:proofErr w:type="spellStart"/>
      <w:r>
        <w:rPr>
          <w:sz w:val="22"/>
          <w:szCs w:val="22"/>
          <w:lang w:val="en-US"/>
        </w:rPr>
        <w:t>ve</w:t>
      </w:r>
      <w:proofErr w:type="spellEnd"/>
      <w:r>
        <w:rPr>
          <w:sz w:val="22"/>
          <w:szCs w:val="22"/>
          <w:lang w:val="en-US"/>
        </w:rPr>
        <w:t xml:space="preserve"> </w:t>
      </w:r>
      <w:proofErr w:type="spellStart"/>
      <w:r>
        <w:rPr>
          <w:sz w:val="22"/>
          <w:szCs w:val="22"/>
          <w:lang w:val="en-US"/>
        </w:rPr>
        <w:t>renklerin</w:t>
      </w:r>
      <w:proofErr w:type="spellEnd"/>
      <w:r>
        <w:rPr>
          <w:sz w:val="22"/>
          <w:szCs w:val="22"/>
          <w:lang w:val="en-US"/>
        </w:rPr>
        <w:t xml:space="preserve"> </w:t>
      </w:r>
      <w:proofErr w:type="spellStart"/>
      <w:r>
        <w:rPr>
          <w:sz w:val="22"/>
          <w:szCs w:val="22"/>
          <w:lang w:val="en-US"/>
        </w:rPr>
        <w:t>eklenmesi</w:t>
      </w:r>
      <w:proofErr w:type="spellEnd"/>
      <w:r>
        <w:rPr>
          <w:sz w:val="22"/>
          <w:szCs w:val="22"/>
          <w:lang w:val="en-US"/>
        </w:rPr>
        <w:t xml:space="preserve"> </w:t>
      </w:r>
      <w:proofErr w:type="spellStart"/>
      <w:r>
        <w:rPr>
          <w:sz w:val="22"/>
          <w:szCs w:val="22"/>
          <w:lang w:val="en-US"/>
        </w:rPr>
        <w:t>planlanıyor</w:t>
      </w:r>
      <w:proofErr w:type="spellEnd"/>
      <w:r>
        <w:rPr>
          <w:sz w:val="22"/>
          <w:szCs w:val="22"/>
          <w:lang w:val="en-US"/>
        </w:rPr>
        <w:t>.</w:t>
      </w:r>
    </w:p>
    <w:p w14:paraId="5E14B047" w14:textId="77777777" w:rsidR="00810DEB" w:rsidRDefault="00810DEB">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sz w:val="22"/>
          <w:szCs w:val="22"/>
          <w:lang w:val="en-US"/>
        </w:rPr>
      </w:pPr>
    </w:p>
    <w:p w14:paraId="0DB51036" w14:textId="300F7A58" w:rsidR="00810DEB" w:rsidRDefault="009325E0">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sz w:val="22"/>
          <w:szCs w:val="22"/>
          <w:lang w:val="en-US"/>
        </w:rPr>
      </w:pPr>
      <w:proofErr w:type="spellStart"/>
      <w:r>
        <w:rPr>
          <w:sz w:val="22"/>
          <w:szCs w:val="22"/>
          <w:lang w:val="en-US"/>
        </w:rPr>
        <w:t>Eczacıbaşı</w:t>
      </w:r>
      <w:proofErr w:type="spellEnd"/>
      <w:r>
        <w:rPr>
          <w:sz w:val="22"/>
          <w:szCs w:val="22"/>
          <w:lang w:val="en-US"/>
        </w:rPr>
        <w:t xml:space="preserve"> </w:t>
      </w:r>
      <w:proofErr w:type="spellStart"/>
      <w:r>
        <w:rPr>
          <w:sz w:val="22"/>
          <w:szCs w:val="22"/>
          <w:lang w:val="en-US"/>
        </w:rPr>
        <w:t>Yapı</w:t>
      </w:r>
      <w:proofErr w:type="spellEnd"/>
      <w:r>
        <w:rPr>
          <w:sz w:val="22"/>
          <w:szCs w:val="22"/>
          <w:lang w:val="en-US"/>
        </w:rPr>
        <w:t xml:space="preserve"> </w:t>
      </w:r>
      <w:proofErr w:type="spellStart"/>
      <w:r>
        <w:rPr>
          <w:sz w:val="22"/>
          <w:szCs w:val="22"/>
          <w:lang w:val="en-US"/>
        </w:rPr>
        <w:t>Gereçleri’nin</w:t>
      </w:r>
      <w:proofErr w:type="spellEnd"/>
      <w:r>
        <w:rPr>
          <w:sz w:val="22"/>
          <w:szCs w:val="22"/>
          <w:lang w:val="en-US"/>
        </w:rPr>
        <w:t xml:space="preserve"> </w:t>
      </w:r>
      <w:proofErr w:type="spellStart"/>
      <w:r>
        <w:rPr>
          <w:sz w:val="22"/>
          <w:szCs w:val="22"/>
          <w:lang w:val="en-US"/>
        </w:rPr>
        <w:t>çevre</w:t>
      </w:r>
      <w:proofErr w:type="spellEnd"/>
      <w:r>
        <w:rPr>
          <w:sz w:val="22"/>
          <w:szCs w:val="22"/>
          <w:lang w:val="en-US"/>
        </w:rPr>
        <w:t xml:space="preserve"> </w:t>
      </w:r>
      <w:proofErr w:type="spellStart"/>
      <w:r>
        <w:rPr>
          <w:sz w:val="22"/>
          <w:szCs w:val="22"/>
          <w:lang w:val="en-US"/>
        </w:rPr>
        <w:t>dostu</w:t>
      </w:r>
      <w:proofErr w:type="spellEnd"/>
      <w:r>
        <w:rPr>
          <w:sz w:val="22"/>
          <w:szCs w:val="22"/>
          <w:lang w:val="en-US"/>
        </w:rPr>
        <w:t xml:space="preserve"> </w:t>
      </w:r>
      <w:proofErr w:type="spellStart"/>
      <w:r>
        <w:rPr>
          <w:sz w:val="22"/>
          <w:szCs w:val="22"/>
          <w:lang w:val="en-US"/>
        </w:rPr>
        <w:t>lavabolarla</w:t>
      </w:r>
      <w:proofErr w:type="spellEnd"/>
      <w:r>
        <w:rPr>
          <w:sz w:val="22"/>
          <w:szCs w:val="22"/>
          <w:lang w:val="en-US"/>
        </w:rPr>
        <w:t xml:space="preserve"> </w:t>
      </w:r>
      <w:proofErr w:type="spellStart"/>
      <w:r>
        <w:rPr>
          <w:sz w:val="22"/>
          <w:szCs w:val="22"/>
          <w:lang w:val="en-US"/>
        </w:rPr>
        <w:t>benimsediği</w:t>
      </w:r>
      <w:proofErr w:type="spellEnd"/>
      <w:r>
        <w:rPr>
          <w:sz w:val="22"/>
          <w:szCs w:val="22"/>
          <w:lang w:val="en-US"/>
        </w:rPr>
        <w:t xml:space="preserve"> </w:t>
      </w:r>
      <w:proofErr w:type="spellStart"/>
      <w:r>
        <w:rPr>
          <w:sz w:val="22"/>
          <w:szCs w:val="22"/>
          <w:lang w:val="en-US"/>
        </w:rPr>
        <w:t>üretim</w:t>
      </w:r>
      <w:proofErr w:type="spellEnd"/>
      <w:r>
        <w:rPr>
          <w:sz w:val="22"/>
          <w:szCs w:val="22"/>
          <w:lang w:val="en-US"/>
        </w:rPr>
        <w:t xml:space="preserve"> </w:t>
      </w:r>
      <w:proofErr w:type="spellStart"/>
      <w:r>
        <w:rPr>
          <w:sz w:val="22"/>
          <w:szCs w:val="22"/>
          <w:lang w:val="en-US"/>
        </w:rPr>
        <w:t>yaklaşımı</w:t>
      </w:r>
      <w:proofErr w:type="spellEnd"/>
      <w:r>
        <w:rPr>
          <w:sz w:val="22"/>
          <w:szCs w:val="22"/>
          <w:lang w:val="en-US"/>
        </w:rPr>
        <w:t xml:space="preserve">, </w:t>
      </w:r>
      <w:proofErr w:type="spellStart"/>
      <w:r>
        <w:rPr>
          <w:sz w:val="22"/>
          <w:szCs w:val="22"/>
          <w:lang w:val="en-US"/>
        </w:rPr>
        <w:t>döngüsel</w:t>
      </w:r>
      <w:proofErr w:type="spellEnd"/>
      <w:r>
        <w:rPr>
          <w:sz w:val="22"/>
          <w:szCs w:val="22"/>
          <w:lang w:val="en-US"/>
        </w:rPr>
        <w:t xml:space="preserve"> </w:t>
      </w:r>
      <w:proofErr w:type="spellStart"/>
      <w:r>
        <w:rPr>
          <w:sz w:val="22"/>
          <w:szCs w:val="22"/>
          <w:lang w:val="en-US"/>
        </w:rPr>
        <w:t>ekonomiye</w:t>
      </w:r>
      <w:proofErr w:type="spellEnd"/>
      <w:r>
        <w:rPr>
          <w:sz w:val="22"/>
          <w:szCs w:val="22"/>
          <w:lang w:val="en-US"/>
        </w:rPr>
        <w:t xml:space="preserve"> </w:t>
      </w:r>
      <w:proofErr w:type="spellStart"/>
      <w:r>
        <w:rPr>
          <w:sz w:val="22"/>
          <w:szCs w:val="22"/>
          <w:lang w:val="en-US"/>
        </w:rPr>
        <w:t>katkıyı</w:t>
      </w:r>
      <w:proofErr w:type="spellEnd"/>
      <w:r>
        <w:rPr>
          <w:sz w:val="22"/>
          <w:szCs w:val="22"/>
          <w:lang w:val="en-US"/>
        </w:rPr>
        <w:t xml:space="preserve"> </w:t>
      </w:r>
      <w:proofErr w:type="spellStart"/>
      <w:r>
        <w:rPr>
          <w:sz w:val="22"/>
          <w:szCs w:val="22"/>
          <w:lang w:val="en-US"/>
        </w:rPr>
        <w:t>en</w:t>
      </w:r>
      <w:proofErr w:type="spellEnd"/>
      <w:r>
        <w:rPr>
          <w:sz w:val="22"/>
          <w:szCs w:val="22"/>
          <w:lang w:val="en-US"/>
        </w:rPr>
        <w:t xml:space="preserve"> </w:t>
      </w:r>
      <w:proofErr w:type="spellStart"/>
      <w:r>
        <w:rPr>
          <w:sz w:val="22"/>
          <w:szCs w:val="22"/>
          <w:lang w:val="en-US"/>
        </w:rPr>
        <w:t>üst</w:t>
      </w:r>
      <w:proofErr w:type="spellEnd"/>
      <w:r>
        <w:rPr>
          <w:sz w:val="22"/>
          <w:szCs w:val="22"/>
          <w:lang w:val="en-US"/>
        </w:rPr>
        <w:t xml:space="preserve"> </w:t>
      </w:r>
      <w:proofErr w:type="spellStart"/>
      <w:r>
        <w:rPr>
          <w:sz w:val="22"/>
          <w:szCs w:val="22"/>
          <w:lang w:val="en-US"/>
        </w:rPr>
        <w:t>seviyeye</w:t>
      </w:r>
      <w:proofErr w:type="spellEnd"/>
      <w:r>
        <w:rPr>
          <w:sz w:val="22"/>
          <w:szCs w:val="22"/>
          <w:lang w:val="en-US"/>
        </w:rPr>
        <w:t xml:space="preserve"> </w:t>
      </w:r>
      <w:proofErr w:type="spellStart"/>
      <w:r>
        <w:rPr>
          <w:sz w:val="22"/>
          <w:szCs w:val="22"/>
          <w:lang w:val="en-US"/>
        </w:rPr>
        <w:t>çıkarıyor</w:t>
      </w:r>
      <w:proofErr w:type="spellEnd"/>
      <w:r>
        <w:rPr>
          <w:sz w:val="22"/>
          <w:szCs w:val="22"/>
          <w:lang w:val="en-US"/>
        </w:rPr>
        <w:t xml:space="preserve">. ISO 14040:2006 </w:t>
      </w:r>
      <w:proofErr w:type="spellStart"/>
      <w:r>
        <w:rPr>
          <w:sz w:val="22"/>
          <w:szCs w:val="22"/>
          <w:lang w:val="en-US"/>
        </w:rPr>
        <w:t>ve</w:t>
      </w:r>
      <w:proofErr w:type="spellEnd"/>
      <w:r>
        <w:rPr>
          <w:sz w:val="22"/>
          <w:szCs w:val="22"/>
          <w:lang w:val="en-US"/>
        </w:rPr>
        <w:t xml:space="preserve"> 14044:2006 </w:t>
      </w:r>
      <w:proofErr w:type="spellStart"/>
      <w:r>
        <w:rPr>
          <w:sz w:val="22"/>
          <w:szCs w:val="22"/>
          <w:lang w:val="en-US"/>
        </w:rPr>
        <w:t>standartlarına</w:t>
      </w:r>
      <w:proofErr w:type="spellEnd"/>
      <w:r>
        <w:rPr>
          <w:sz w:val="22"/>
          <w:szCs w:val="22"/>
          <w:lang w:val="en-US"/>
        </w:rPr>
        <w:t xml:space="preserve"> </w:t>
      </w:r>
      <w:proofErr w:type="spellStart"/>
      <w:r>
        <w:rPr>
          <w:sz w:val="22"/>
          <w:szCs w:val="22"/>
          <w:lang w:val="en-US"/>
        </w:rPr>
        <w:t>uygun</w:t>
      </w:r>
      <w:proofErr w:type="spellEnd"/>
      <w:r>
        <w:rPr>
          <w:sz w:val="22"/>
          <w:szCs w:val="22"/>
          <w:lang w:val="en-US"/>
        </w:rPr>
        <w:t xml:space="preserve"> </w:t>
      </w:r>
      <w:proofErr w:type="spellStart"/>
      <w:r>
        <w:rPr>
          <w:sz w:val="22"/>
          <w:szCs w:val="22"/>
          <w:lang w:val="en-US"/>
        </w:rPr>
        <w:t>yapılan</w:t>
      </w:r>
      <w:proofErr w:type="spellEnd"/>
      <w:r>
        <w:rPr>
          <w:sz w:val="22"/>
          <w:szCs w:val="22"/>
          <w:lang w:val="en-US"/>
        </w:rPr>
        <w:t xml:space="preserve"> </w:t>
      </w:r>
      <w:proofErr w:type="spellStart"/>
      <w:r>
        <w:rPr>
          <w:sz w:val="22"/>
          <w:szCs w:val="22"/>
          <w:lang w:val="en-US"/>
        </w:rPr>
        <w:t>Yaşam</w:t>
      </w:r>
      <w:proofErr w:type="spellEnd"/>
      <w:r>
        <w:rPr>
          <w:sz w:val="22"/>
          <w:szCs w:val="22"/>
          <w:lang w:val="en-US"/>
        </w:rPr>
        <w:t xml:space="preserve"> </w:t>
      </w:r>
      <w:proofErr w:type="spellStart"/>
      <w:r>
        <w:rPr>
          <w:sz w:val="22"/>
          <w:szCs w:val="22"/>
          <w:lang w:val="en-US"/>
        </w:rPr>
        <w:t>Döngüsü</w:t>
      </w:r>
      <w:proofErr w:type="spellEnd"/>
      <w:r>
        <w:rPr>
          <w:sz w:val="22"/>
          <w:szCs w:val="22"/>
          <w:lang w:val="en-US"/>
        </w:rPr>
        <w:t xml:space="preserve"> </w:t>
      </w:r>
      <w:proofErr w:type="spellStart"/>
      <w:r>
        <w:rPr>
          <w:sz w:val="22"/>
          <w:szCs w:val="22"/>
          <w:lang w:val="en-US"/>
        </w:rPr>
        <w:t>Değerlendirmesi</w:t>
      </w:r>
      <w:proofErr w:type="spellEnd"/>
      <w:r>
        <w:rPr>
          <w:sz w:val="22"/>
          <w:szCs w:val="22"/>
          <w:lang w:val="en-US"/>
        </w:rPr>
        <w:t xml:space="preserve"> </w:t>
      </w:r>
      <w:proofErr w:type="spellStart"/>
      <w:r>
        <w:rPr>
          <w:sz w:val="22"/>
          <w:szCs w:val="22"/>
          <w:lang w:val="en-US"/>
        </w:rPr>
        <w:t>sonuçlarına</w:t>
      </w:r>
      <w:proofErr w:type="spellEnd"/>
      <w:r>
        <w:rPr>
          <w:sz w:val="22"/>
          <w:szCs w:val="22"/>
          <w:lang w:val="en-US"/>
        </w:rPr>
        <w:t xml:space="preserve"> </w:t>
      </w:r>
      <w:proofErr w:type="spellStart"/>
      <w:r>
        <w:rPr>
          <w:sz w:val="22"/>
          <w:szCs w:val="22"/>
          <w:lang w:val="en-US"/>
        </w:rPr>
        <w:t>göre</w:t>
      </w:r>
      <w:proofErr w:type="spellEnd"/>
      <w:r>
        <w:rPr>
          <w:sz w:val="22"/>
          <w:szCs w:val="22"/>
          <w:lang w:val="en-US"/>
        </w:rPr>
        <w:t xml:space="preserve">, </w:t>
      </w:r>
      <w:proofErr w:type="spellStart"/>
      <w:r>
        <w:rPr>
          <w:sz w:val="22"/>
          <w:szCs w:val="22"/>
          <w:lang w:val="en-US"/>
        </w:rPr>
        <w:t>atıkların</w:t>
      </w:r>
      <w:proofErr w:type="spellEnd"/>
      <w:r>
        <w:rPr>
          <w:sz w:val="22"/>
          <w:szCs w:val="22"/>
          <w:lang w:val="en-US"/>
        </w:rPr>
        <w:t xml:space="preserve"> </w:t>
      </w:r>
      <w:proofErr w:type="spellStart"/>
      <w:r>
        <w:rPr>
          <w:sz w:val="22"/>
          <w:szCs w:val="22"/>
          <w:lang w:val="en-US"/>
        </w:rPr>
        <w:t>kullanılması</w:t>
      </w:r>
      <w:proofErr w:type="spellEnd"/>
      <w:r>
        <w:rPr>
          <w:sz w:val="22"/>
          <w:szCs w:val="22"/>
          <w:lang w:val="en-US"/>
        </w:rPr>
        <w:t xml:space="preserve"> </w:t>
      </w:r>
      <w:proofErr w:type="spellStart"/>
      <w:r>
        <w:rPr>
          <w:sz w:val="22"/>
          <w:szCs w:val="22"/>
          <w:lang w:val="en-US"/>
        </w:rPr>
        <w:t>çevresel</w:t>
      </w:r>
      <w:proofErr w:type="spellEnd"/>
      <w:r>
        <w:rPr>
          <w:sz w:val="22"/>
          <w:szCs w:val="22"/>
          <w:lang w:val="en-US"/>
        </w:rPr>
        <w:t xml:space="preserve"> </w:t>
      </w:r>
      <w:proofErr w:type="spellStart"/>
      <w:r>
        <w:rPr>
          <w:sz w:val="22"/>
          <w:szCs w:val="22"/>
          <w:lang w:val="en-US"/>
        </w:rPr>
        <w:t>etkilerden</w:t>
      </w:r>
      <w:proofErr w:type="spellEnd"/>
      <w:r>
        <w:rPr>
          <w:sz w:val="22"/>
          <w:szCs w:val="22"/>
          <w:lang w:val="en-US"/>
        </w:rPr>
        <w:t xml:space="preserve"> </w:t>
      </w:r>
      <w:proofErr w:type="spellStart"/>
      <w:r>
        <w:rPr>
          <w:sz w:val="22"/>
          <w:szCs w:val="22"/>
          <w:lang w:val="en-US"/>
        </w:rPr>
        <w:t>küresel</w:t>
      </w:r>
      <w:proofErr w:type="spellEnd"/>
      <w:r>
        <w:rPr>
          <w:sz w:val="22"/>
          <w:szCs w:val="22"/>
          <w:lang w:val="en-US"/>
        </w:rPr>
        <w:t xml:space="preserve"> </w:t>
      </w:r>
      <w:proofErr w:type="spellStart"/>
      <w:r>
        <w:rPr>
          <w:sz w:val="22"/>
          <w:szCs w:val="22"/>
          <w:lang w:val="en-US"/>
        </w:rPr>
        <w:t>ısınma</w:t>
      </w:r>
      <w:proofErr w:type="spellEnd"/>
      <w:r>
        <w:rPr>
          <w:sz w:val="22"/>
          <w:szCs w:val="22"/>
          <w:lang w:val="en-US"/>
        </w:rPr>
        <w:t xml:space="preserve"> </w:t>
      </w:r>
      <w:proofErr w:type="spellStart"/>
      <w:r>
        <w:rPr>
          <w:sz w:val="22"/>
          <w:szCs w:val="22"/>
          <w:lang w:val="en-US"/>
        </w:rPr>
        <w:t>potansiyelini</w:t>
      </w:r>
      <w:proofErr w:type="spellEnd"/>
      <w:r>
        <w:rPr>
          <w:sz w:val="22"/>
          <w:szCs w:val="22"/>
          <w:lang w:val="en-US"/>
        </w:rPr>
        <w:t xml:space="preserve"> %30 </w:t>
      </w:r>
      <w:proofErr w:type="spellStart"/>
      <w:r>
        <w:rPr>
          <w:sz w:val="22"/>
          <w:szCs w:val="22"/>
          <w:lang w:val="en-US"/>
        </w:rPr>
        <w:t>oranında</w:t>
      </w:r>
      <w:proofErr w:type="spellEnd"/>
      <w:r>
        <w:rPr>
          <w:sz w:val="22"/>
          <w:szCs w:val="22"/>
          <w:lang w:val="en-US"/>
        </w:rPr>
        <w:t xml:space="preserve"> </w:t>
      </w:r>
      <w:proofErr w:type="spellStart"/>
      <w:r>
        <w:rPr>
          <w:sz w:val="22"/>
          <w:szCs w:val="22"/>
          <w:lang w:val="en-US"/>
        </w:rPr>
        <w:t>iyileştiriyor</w:t>
      </w:r>
      <w:proofErr w:type="spellEnd"/>
      <w:r>
        <w:rPr>
          <w:sz w:val="22"/>
          <w:szCs w:val="22"/>
          <w:lang w:val="en-US"/>
        </w:rPr>
        <w:t xml:space="preserve">. Geri </w:t>
      </w:r>
      <w:proofErr w:type="spellStart"/>
      <w:r>
        <w:rPr>
          <w:sz w:val="22"/>
          <w:szCs w:val="22"/>
          <w:lang w:val="en-US"/>
        </w:rPr>
        <w:t>dönüştürülmüş</w:t>
      </w:r>
      <w:proofErr w:type="spellEnd"/>
      <w:r>
        <w:rPr>
          <w:sz w:val="22"/>
          <w:szCs w:val="22"/>
          <w:lang w:val="en-US"/>
        </w:rPr>
        <w:t xml:space="preserve"> </w:t>
      </w:r>
      <w:proofErr w:type="spellStart"/>
      <w:r>
        <w:rPr>
          <w:sz w:val="22"/>
          <w:szCs w:val="22"/>
          <w:lang w:val="en-US"/>
        </w:rPr>
        <w:t>lavaboların</w:t>
      </w:r>
      <w:proofErr w:type="spellEnd"/>
      <w:r>
        <w:rPr>
          <w:sz w:val="22"/>
          <w:szCs w:val="22"/>
          <w:lang w:val="en-US"/>
        </w:rPr>
        <w:t xml:space="preserve"> </w:t>
      </w:r>
      <w:proofErr w:type="spellStart"/>
      <w:r>
        <w:rPr>
          <w:sz w:val="22"/>
          <w:szCs w:val="22"/>
          <w:lang w:val="en-US"/>
        </w:rPr>
        <w:t>üretilmesi</w:t>
      </w:r>
      <w:proofErr w:type="spellEnd"/>
      <w:r>
        <w:rPr>
          <w:sz w:val="22"/>
          <w:szCs w:val="22"/>
          <w:lang w:val="en-US"/>
        </w:rPr>
        <w:t xml:space="preserve"> </w:t>
      </w:r>
      <w:proofErr w:type="spellStart"/>
      <w:r>
        <w:rPr>
          <w:sz w:val="22"/>
          <w:szCs w:val="22"/>
          <w:lang w:val="en-US"/>
        </w:rPr>
        <w:t>sayesinde</w:t>
      </w:r>
      <w:proofErr w:type="spellEnd"/>
      <w:r>
        <w:rPr>
          <w:sz w:val="22"/>
          <w:szCs w:val="22"/>
          <w:lang w:val="en-US"/>
        </w:rPr>
        <w:t xml:space="preserve">, </w:t>
      </w:r>
      <w:proofErr w:type="spellStart"/>
      <w:r>
        <w:rPr>
          <w:sz w:val="22"/>
          <w:szCs w:val="22"/>
          <w:lang w:val="en-US"/>
        </w:rPr>
        <w:t>ürün</w:t>
      </w:r>
      <w:proofErr w:type="spellEnd"/>
      <w:r>
        <w:rPr>
          <w:sz w:val="22"/>
          <w:szCs w:val="22"/>
          <w:lang w:val="en-US"/>
        </w:rPr>
        <w:t xml:space="preserve"> </w:t>
      </w:r>
      <w:proofErr w:type="spellStart"/>
      <w:r>
        <w:rPr>
          <w:sz w:val="22"/>
          <w:szCs w:val="22"/>
          <w:lang w:val="en-US"/>
        </w:rPr>
        <w:t>başına</w:t>
      </w:r>
      <w:proofErr w:type="spellEnd"/>
      <w:r>
        <w:rPr>
          <w:sz w:val="22"/>
          <w:szCs w:val="22"/>
          <w:lang w:val="en-US"/>
        </w:rPr>
        <w:t xml:space="preserve">, </w:t>
      </w:r>
      <w:proofErr w:type="spellStart"/>
      <w:r>
        <w:rPr>
          <w:sz w:val="22"/>
          <w:szCs w:val="22"/>
          <w:lang w:val="en-US"/>
        </w:rPr>
        <w:t>daha</w:t>
      </w:r>
      <w:proofErr w:type="spellEnd"/>
      <w:r>
        <w:rPr>
          <w:sz w:val="22"/>
          <w:szCs w:val="22"/>
          <w:lang w:val="en-US"/>
        </w:rPr>
        <w:t xml:space="preserve"> </w:t>
      </w:r>
      <w:proofErr w:type="spellStart"/>
      <w:r>
        <w:rPr>
          <w:sz w:val="22"/>
          <w:szCs w:val="22"/>
          <w:lang w:val="en-US"/>
        </w:rPr>
        <w:t>az</w:t>
      </w:r>
      <w:proofErr w:type="spellEnd"/>
      <w:r>
        <w:rPr>
          <w:sz w:val="22"/>
          <w:szCs w:val="22"/>
          <w:lang w:val="en-US"/>
        </w:rPr>
        <w:t xml:space="preserve"> </w:t>
      </w:r>
      <w:proofErr w:type="spellStart"/>
      <w:r>
        <w:rPr>
          <w:sz w:val="22"/>
          <w:szCs w:val="22"/>
          <w:lang w:val="en-US"/>
        </w:rPr>
        <w:t>hammadde</w:t>
      </w:r>
      <w:proofErr w:type="spellEnd"/>
      <w:r>
        <w:rPr>
          <w:sz w:val="22"/>
          <w:szCs w:val="22"/>
          <w:lang w:val="en-US"/>
        </w:rPr>
        <w:t xml:space="preserve"> </w:t>
      </w:r>
      <w:proofErr w:type="spellStart"/>
      <w:r>
        <w:rPr>
          <w:sz w:val="22"/>
          <w:szCs w:val="22"/>
          <w:lang w:val="en-US"/>
        </w:rPr>
        <w:t>kullanılarak</w:t>
      </w:r>
      <w:proofErr w:type="spellEnd"/>
      <w:r>
        <w:rPr>
          <w:sz w:val="22"/>
          <w:szCs w:val="22"/>
          <w:lang w:val="en-US"/>
        </w:rPr>
        <w:t xml:space="preserve"> %36'lık </w:t>
      </w:r>
      <w:proofErr w:type="spellStart"/>
      <w:r>
        <w:rPr>
          <w:sz w:val="22"/>
          <w:szCs w:val="22"/>
          <w:lang w:val="en-US"/>
        </w:rPr>
        <w:t>iyileştirmeyle</w:t>
      </w:r>
      <w:proofErr w:type="spellEnd"/>
      <w:r>
        <w:rPr>
          <w:sz w:val="22"/>
          <w:szCs w:val="22"/>
          <w:lang w:val="en-US"/>
        </w:rPr>
        <w:t xml:space="preserve"> </w:t>
      </w:r>
      <w:proofErr w:type="spellStart"/>
      <w:r>
        <w:rPr>
          <w:sz w:val="22"/>
          <w:szCs w:val="22"/>
          <w:lang w:val="en-US"/>
        </w:rPr>
        <w:t>yaklaşık</w:t>
      </w:r>
      <w:proofErr w:type="spellEnd"/>
      <w:r>
        <w:rPr>
          <w:sz w:val="22"/>
          <w:szCs w:val="22"/>
          <w:lang w:val="en-US"/>
        </w:rPr>
        <w:t xml:space="preserve"> 5 kg </w:t>
      </w:r>
      <w:proofErr w:type="spellStart"/>
      <w:r>
        <w:rPr>
          <w:sz w:val="22"/>
          <w:szCs w:val="22"/>
          <w:lang w:val="en-US"/>
        </w:rPr>
        <w:t>hammadde</w:t>
      </w:r>
      <w:proofErr w:type="spellEnd"/>
      <w:r>
        <w:rPr>
          <w:sz w:val="22"/>
          <w:szCs w:val="22"/>
          <w:lang w:val="en-US"/>
        </w:rPr>
        <w:t xml:space="preserve"> </w:t>
      </w:r>
      <w:proofErr w:type="spellStart"/>
      <w:r>
        <w:rPr>
          <w:sz w:val="22"/>
          <w:szCs w:val="22"/>
          <w:lang w:val="en-US"/>
        </w:rPr>
        <w:t>tasarrufu</w:t>
      </w:r>
      <w:proofErr w:type="spellEnd"/>
      <w:r>
        <w:rPr>
          <w:sz w:val="22"/>
          <w:szCs w:val="22"/>
          <w:lang w:val="en-US"/>
        </w:rPr>
        <w:t xml:space="preserve"> </w:t>
      </w:r>
      <w:proofErr w:type="spellStart"/>
      <w:r>
        <w:rPr>
          <w:sz w:val="22"/>
          <w:szCs w:val="22"/>
          <w:lang w:val="en-US"/>
        </w:rPr>
        <w:t>ve</w:t>
      </w:r>
      <w:proofErr w:type="spellEnd"/>
      <w:r>
        <w:rPr>
          <w:sz w:val="22"/>
          <w:szCs w:val="22"/>
          <w:lang w:val="en-US"/>
        </w:rPr>
        <w:t xml:space="preserve"> %38 </w:t>
      </w:r>
      <w:proofErr w:type="spellStart"/>
      <w:r>
        <w:rPr>
          <w:sz w:val="22"/>
          <w:szCs w:val="22"/>
          <w:lang w:val="en-US"/>
        </w:rPr>
        <w:t>iyileştirmeyle</w:t>
      </w:r>
      <w:proofErr w:type="spellEnd"/>
      <w:r>
        <w:rPr>
          <w:sz w:val="22"/>
          <w:szCs w:val="22"/>
          <w:lang w:val="en-US"/>
        </w:rPr>
        <w:t xml:space="preserve"> 2,48 </w:t>
      </w:r>
      <w:proofErr w:type="spellStart"/>
      <w:r>
        <w:rPr>
          <w:sz w:val="22"/>
          <w:szCs w:val="22"/>
          <w:lang w:val="en-US"/>
        </w:rPr>
        <w:t>Kwh</w:t>
      </w:r>
      <w:proofErr w:type="spellEnd"/>
      <w:r>
        <w:rPr>
          <w:sz w:val="22"/>
          <w:szCs w:val="22"/>
          <w:lang w:val="en-US"/>
        </w:rPr>
        <w:t xml:space="preserve"> </w:t>
      </w:r>
      <w:proofErr w:type="spellStart"/>
      <w:r>
        <w:rPr>
          <w:sz w:val="22"/>
          <w:szCs w:val="22"/>
          <w:lang w:val="en-US"/>
        </w:rPr>
        <w:t>elektrik</w:t>
      </w:r>
      <w:proofErr w:type="spellEnd"/>
      <w:r>
        <w:rPr>
          <w:sz w:val="22"/>
          <w:szCs w:val="22"/>
          <w:lang w:val="en-US"/>
        </w:rPr>
        <w:t xml:space="preserve"> </w:t>
      </w:r>
      <w:proofErr w:type="spellStart"/>
      <w:r>
        <w:rPr>
          <w:sz w:val="22"/>
          <w:szCs w:val="22"/>
          <w:lang w:val="en-US"/>
        </w:rPr>
        <w:t>tasarrufu</w:t>
      </w:r>
      <w:proofErr w:type="spellEnd"/>
      <w:r>
        <w:rPr>
          <w:sz w:val="22"/>
          <w:szCs w:val="22"/>
          <w:lang w:val="en-US"/>
        </w:rPr>
        <w:t xml:space="preserve"> </w:t>
      </w:r>
      <w:proofErr w:type="spellStart"/>
      <w:r>
        <w:rPr>
          <w:sz w:val="22"/>
          <w:szCs w:val="22"/>
          <w:lang w:val="en-US"/>
        </w:rPr>
        <w:t>elde</w:t>
      </w:r>
      <w:proofErr w:type="spellEnd"/>
      <w:r>
        <w:rPr>
          <w:sz w:val="22"/>
          <w:szCs w:val="22"/>
          <w:lang w:val="en-US"/>
        </w:rPr>
        <w:t xml:space="preserve"> </w:t>
      </w:r>
      <w:proofErr w:type="spellStart"/>
      <w:r>
        <w:rPr>
          <w:sz w:val="22"/>
          <w:szCs w:val="22"/>
          <w:lang w:val="en-US"/>
        </w:rPr>
        <w:t>edilmesi</w:t>
      </w:r>
      <w:proofErr w:type="spellEnd"/>
      <w:r>
        <w:rPr>
          <w:sz w:val="22"/>
          <w:szCs w:val="22"/>
          <w:lang w:val="en-US"/>
        </w:rPr>
        <w:t xml:space="preserve"> </w:t>
      </w:r>
      <w:proofErr w:type="spellStart"/>
      <w:r>
        <w:rPr>
          <w:sz w:val="22"/>
          <w:szCs w:val="22"/>
          <w:lang w:val="en-US"/>
        </w:rPr>
        <w:t>hedefleniyor</w:t>
      </w:r>
      <w:proofErr w:type="spellEnd"/>
      <w:r>
        <w:rPr>
          <w:sz w:val="22"/>
          <w:szCs w:val="22"/>
          <w:lang w:val="en-US"/>
        </w:rPr>
        <w:t>.</w:t>
      </w:r>
    </w:p>
    <w:p w14:paraId="763B98FE" w14:textId="77777777" w:rsidR="00810DEB" w:rsidRDefault="00810DEB">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sz w:val="22"/>
          <w:szCs w:val="22"/>
        </w:rPr>
      </w:pPr>
    </w:p>
    <w:p w14:paraId="67693D02" w14:textId="77777777" w:rsidR="00810DEB" w:rsidRPr="00A53898" w:rsidRDefault="009325E0">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b/>
          <w:bCs/>
          <w:sz w:val="22"/>
          <w:szCs w:val="22"/>
        </w:rPr>
      </w:pPr>
      <w:r w:rsidRPr="00A53898">
        <w:rPr>
          <w:rStyle w:val="None"/>
          <w:b/>
          <w:bCs/>
          <w:sz w:val="22"/>
          <w:szCs w:val="22"/>
        </w:rPr>
        <w:t>“Döngüsel ekonomiye katkımızı en üst seviyeye çıkarmaya kararlıyız”</w:t>
      </w:r>
    </w:p>
    <w:p w14:paraId="4B5675EE" w14:textId="77777777" w:rsidR="00810DEB" w:rsidRPr="00A53898" w:rsidRDefault="00810DEB">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sz w:val="22"/>
          <w:szCs w:val="22"/>
        </w:rPr>
      </w:pPr>
    </w:p>
    <w:p w14:paraId="4EF6FD22" w14:textId="77777777" w:rsidR="00810DEB" w:rsidRPr="00A53898" w:rsidRDefault="009325E0">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sz w:val="22"/>
          <w:szCs w:val="22"/>
        </w:rPr>
      </w:pPr>
      <w:r w:rsidRPr="00A53898">
        <w:rPr>
          <w:sz w:val="22"/>
          <w:szCs w:val="22"/>
        </w:rPr>
        <w:lastRenderedPageBreak/>
        <w:t>VitrA’nın sürdürülebilirlik konusundaki vizyon ve öncülüğünü yansıtan lavaboyla, seramik sektöründe sürdürülebilir tasarım konusunda yeni bir standart ortaya koyduklarını söyleyen</w:t>
      </w:r>
    </w:p>
    <w:p w14:paraId="7459DABD" w14:textId="77777777" w:rsidR="00810DEB" w:rsidRPr="00A53898" w:rsidRDefault="009325E0">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sz w:val="22"/>
          <w:szCs w:val="22"/>
        </w:rPr>
      </w:pPr>
      <w:r w:rsidRPr="00A53898">
        <w:rPr>
          <w:sz w:val="22"/>
          <w:szCs w:val="22"/>
        </w:rPr>
        <w:t>Eczacıbaşı Yapı Gereçleri CEO’su Özgen Özkan, şu açıklamayı yaptı:</w:t>
      </w:r>
    </w:p>
    <w:p w14:paraId="36297940" w14:textId="77777777" w:rsidR="00810DEB" w:rsidRPr="00A53898" w:rsidRDefault="00810DEB">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sz w:val="22"/>
          <w:szCs w:val="22"/>
        </w:rPr>
      </w:pPr>
    </w:p>
    <w:p w14:paraId="701D5800" w14:textId="77777777" w:rsidR="00810DEB" w:rsidRPr="00A53898" w:rsidRDefault="009325E0">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sz w:val="22"/>
          <w:szCs w:val="22"/>
        </w:rPr>
      </w:pPr>
      <w:r w:rsidRPr="00A53898">
        <w:rPr>
          <w:sz w:val="22"/>
          <w:szCs w:val="22"/>
        </w:rPr>
        <w:t xml:space="preserve">“Yenilikçi bir iş modeli ve döngüsel tasarım ilkeleri doğrultusunda, seramik sağlık gereçleri üretiminden doğan atıklarımızı, başka bir fabrikaya hammadde olarak göndermek yerine, kendi üretim sürecimizde yeniden kullanmaya başladık. Böylece doğal kaynakları ve ekosistemleri korumamız​, çevresel etkiyi ve karbondioksit salımını azaltmamız, artan maliyetlerin önüne geçmemiz ve hammadde kısıtlarını ve risklerini aşmamız mümkün oluyor. %100 geri dönüştürülmüş lavabo, daha az kaynak kullanma, atıkları en aza indirme ve döngüsel ekonomiye katkıyı en üst seviyeye çıkarma konusundaki kararlılığımızı temsil ediyor.” </w:t>
      </w:r>
    </w:p>
    <w:p w14:paraId="30C5EA58" w14:textId="77777777" w:rsidR="00810DEB" w:rsidRPr="00A53898" w:rsidRDefault="00810DEB">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sz w:val="22"/>
          <w:szCs w:val="22"/>
        </w:rPr>
      </w:pPr>
    </w:p>
    <w:p w14:paraId="33BBECA4" w14:textId="77777777" w:rsidR="00810DEB" w:rsidRPr="00A53898" w:rsidRDefault="009325E0">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b/>
          <w:bCs/>
          <w:sz w:val="22"/>
          <w:szCs w:val="22"/>
        </w:rPr>
      </w:pPr>
      <w:r w:rsidRPr="00A53898">
        <w:rPr>
          <w:rStyle w:val="None"/>
          <w:b/>
          <w:bCs/>
          <w:sz w:val="22"/>
          <w:szCs w:val="22"/>
        </w:rPr>
        <w:t>Küresel ısınmaya %30 daha az etki</w:t>
      </w:r>
    </w:p>
    <w:p w14:paraId="4B720BAC" w14:textId="77777777" w:rsidR="00810DEB" w:rsidRPr="00A53898" w:rsidRDefault="00810DEB">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sz w:val="22"/>
          <w:szCs w:val="22"/>
        </w:rPr>
      </w:pPr>
    </w:p>
    <w:p w14:paraId="713692E2" w14:textId="77777777" w:rsidR="00810DEB" w:rsidRPr="00A53898" w:rsidRDefault="009325E0">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rPr>
      </w:pPr>
      <w:r w:rsidRPr="00A53898">
        <w:rPr>
          <w:rStyle w:val="None"/>
          <w:sz w:val="22"/>
          <w:szCs w:val="22"/>
        </w:rPr>
        <w:t>Dünyanın ilk ve tek %100 geri dönüştürülmüş seramik lavabosunun üretimi sayesinde, küresel ısınmaya etkiyi ürün başına %30 azalttıklarına dikkat çeken Özgen Özkan, “Çevre dostu lavabolar, VitrA Hygiene teknolojisiyle kaplanıyor. Sırlama için de geri dönüştürülmüş malzemelerin kullanılması konusunda ArGe çalışmalarımız devam ediyor. Paketleme malzemelerinden yeni ikon kullanımına kadar farklılaştırılan lavaboların ardından, %100 geri dönüştürülmüş malzemelerle yeni ürünler üreterek ürün gamımızı genişletmeyi hedefliyoruz” dedi.</w:t>
      </w:r>
    </w:p>
    <w:p w14:paraId="55ADDA4B" w14:textId="77777777" w:rsidR="00810DEB" w:rsidRPr="00A53898" w:rsidRDefault="00810DEB">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Style w:val="None"/>
          <w:sz w:val="22"/>
          <w:szCs w:val="22"/>
        </w:rPr>
      </w:pPr>
    </w:p>
    <w:p w14:paraId="099C4232" w14:textId="1AE4ED8C" w:rsidR="00810DEB" w:rsidRDefault="009325E0">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pPr>
      <w:r w:rsidRPr="00A53898">
        <w:rPr>
          <w:rStyle w:val="None"/>
          <w:i/>
          <w:iCs/>
          <w:sz w:val="18"/>
          <w:szCs w:val="18"/>
        </w:rPr>
        <w:t>* İçerik olarak yaklaşık %100’ü üretim sürecinde ortaya çıkan ve bertarafa giden atıklardan üretilmiştir.</w:t>
      </w:r>
    </w:p>
    <w:sectPr w:rsidR="00810DEB">
      <w:headerReference w:type="default" r:id="rId8"/>
      <w:footerReference w:type="default" r:id="rId9"/>
      <w:pgSz w:w="11900" w:h="16840"/>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CFDE8" w14:textId="77777777" w:rsidR="00982EC6" w:rsidRDefault="00982EC6">
      <w:r>
        <w:separator/>
      </w:r>
    </w:p>
  </w:endnote>
  <w:endnote w:type="continuationSeparator" w:id="0">
    <w:p w14:paraId="5D8EE084" w14:textId="77777777" w:rsidR="00982EC6" w:rsidRDefault="00982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00"/>
    <w:family w:val="roman"/>
    <w:pitch w:val="default"/>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36205" w14:textId="77777777" w:rsidR="00810DEB" w:rsidRDefault="009325E0">
    <w:pPr>
      <w:pStyle w:val="BodyA"/>
      <w:tabs>
        <w:tab w:val="center" w:pos="4536"/>
        <w:tab w:val="right" w:pos="9044"/>
      </w:tabs>
      <w:jc w:val="center"/>
      <w:rPr>
        <w:b/>
        <w:bCs/>
        <w:sz w:val="16"/>
        <w:szCs w:val="16"/>
      </w:rPr>
    </w:pPr>
    <w:r>
      <w:rPr>
        <w:b/>
        <w:bCs/>
        <w:sz w:val="16"/>
        <w:szCs w:val="16"/>
      </w:rPr>
      <w:t>VitrA İletişim Ekibi</w:t>
    </w:r>
  </w:p>
  <w:p w14:paraId="291463FC" w14:textId="77777777" w:rsidR="00810DEB" w:rsidRDefault="009325E0">
    <w:pPr>
      <w:pStyle w:val="BodyA"/>
      <w:tabs>
        <w:tab w:val="center" w:pos="4536"/>
        <w:tab w:val="right" w:pos="9044"/>
      </w:tabs>
      <w:jc w:val="center"/>
      <w:rPr>
        <w:sz w:val="16"/>
        <w:szCs w:val="16"/>
      </w:rPr>
    </w:pPr>
    <w:r>
      <w:rPr>
        <w:sz w:val="16"/>
        <w:szCs w:val="16"/>
      </w:rPr>
      <w:t>Büyükdere Cd. Ali Kaya Sk. No:7 Levent 34394 İstanbul</w:t>
    </w:r>
  </w:p>
  <w:p w14:paraId="0E4C924B" w14:textId="77777777" w:rsidR="00810DEB" w:rsidRDefault="00000000">
    <w:pPr>
      <w:pStyle w:val="BodyA"/>
      <w:tabs>
        <w:tab w:val="center" w:pos="4536"/>
        <w:tab w:val="right" w:pos="9044"/>
      </w:tabs>
      <w:jc w:val="center"/>
    </w:pPr>
    <w:hyperlink r:id="rId1" w:history="1">
      <w:r w:rsidR="009325E0">
        <w:rPr>
          <w:rStyle w:val="Hyperlink0"/>
        </w:rPr>
        <w:t>www.vitra.com.tr/basin-odasi</w:t>
      </w:r>
    </w:hyperlink>
    <w:r w:rsidR="009325E0">
      <w:rPr>
        <w:rStyle w:val="None"/>
        <w:sz w:val="16"/>
        <w:szCs w:val="16"/>
      </w:rPr>
      <w:t xml:space="preserve"> | </w:t>
    </w:r>
    <w:hyperlink r:id="rId2" w:history="1">
      <w:r w:rsidR="009325E0">
        <w:rPr>
          <w:rStyle w:val="Hyperlink0"/>
        </w:rPr>
        <w:t>vitra@eczacibasi.com.tr</w:t>
      </w:r>
    </w:hyperlink>
    <w:r w:rsidR="009325E0">
      <w:rPr>
        <w:rStyle w:val="None"/>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6C9E2" w14:textId="77777777" w:rsidR="00982EC6" w:rsidRDefault="00982EC6">
      <w:r>
        <w:separator/>
      </w:r>
    </w:p>
  </w:footnote>
  <w:footnote w:type="continuationSeparator" w:id="0">
    <w:p w14:paraId="0B309C89" w14:textId="77777777" w:rsidR="00982EC6" w:rsidRDefault="00982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CEBFB" w14:textId="77777777" w:rsidR="00810DEB" w:rsidRDefault="00810DEB">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DEB"/>
    <w:rsid w:val="00810DEB"/>
    <w:rsid w:val="009325E0"/>
    <w:rsid w:val="00982EC6"/>
    <w:rsid w:val="0099052B"/>
    <w:rsid w:val="00A538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4B746"/>
  <w15:docId w15:val="{859C6AB4-1425-4EB8-A59D-B01D6B3C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Arial" w:hAnsi="Arial" w:cs="Arial Unicode MS"/>
      <w:color w:val="000000"/>
      <w:sz w:val="24"/>
      <w:szCs w:val="24"/>
      <w14:textOutline w14:w="0" w14:cap="flat" w14:cmpd="sng" w14:algn="ctr">
        <w14:noFill/>
        <w14:prstDash w14:val="solid"/>
        <w14:bevel/>
      </w14:textOutline>
    </w:rPr>
  </w:style>
  <w:style w:type="paragraph" w:customStyle="1" w:styleId="BodyA">
    <w:name w:val="Body A"/>
    <w:rPr>
      <w:rFonts w:ascii="Arial" w:hAnsi="Arial" w:cs="Arial Unicode MS"/>
      <w:color w:val="000000"/>
      <w:sz w:val="24"/>
      <w:szCs w:val="24"/>
      <w:u w:color="000000"/>
      <w:lang w:val="pt-PT"/>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Arial" w:eastAsia="Arial" w:hAnsi="Arial" w:cs="Arial"/>
      <w:sz w:val="16"/>
      <w:szCs w:val="16"/>
      <w:u w:val="single"/>
      <w14:textOutline w14:w="12700" w14:cap="flat" w14:cmpd="sng" w14:algn="ctr">
        <w14:noFill/>
        <w14:prstDash w14:val="solid"/>
        <w14:miter w14:lim="400000"/>
      </w14:textOutline>
    </w:rPr>
  </w:style>
  <w:style w:type="paragraph" w:styleId="Header">
    <w:name w:val="header"/>
    <w:pPr>
      <w:tabs>
        <w:tab w:val="center" w:pos="4536"/>
        <w:tab w:val="right" w:pos="9072"/>
      </w:tabs>
    </w:pPr>
    <w:rPr>
      <w:rFonts w:ascii="Arial" w:eastAsia="Arial" w:hAnsi="Arial" w:cs="Arial"/>
      <w:color w:val="000000"/>
      <w:sz w:val="22"/>
      <w:szCs w:val="22"/>
      <w:u w:color="000000"/>
      <w14:textOutline w14:w="12700" w14:cap="flat" w14:cmpd="sng" w14:algn="ctr">
        <w14:noFill/>
        <w14:prstDash w14:val="solid"/>
        <w14:miter w14:lim="400000"/>
      </w14:textOutline>
    </w:rPr>
  </w:style>
  <w:style w:type="character" w:customStyle="1" w:styleId="NoneA">
    <w:name w:val="None A"/>
    <w:rPr>
      <w:lang w:val="pt-PT"/>
    </w:rPr>
  </w:style>
  <w:style w:type="paragraph" w:styleId="Revision">
    <w:name w:val="Revision"/>
    <w:hidden/>
    <w:uiPriority w:val="99"/>
    <w:semiHidden/>
    <w:rsid w:val="009325E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vitra@eczacibasi.com.tr" TargetMode="External"/><Relationship Id="rId1" Type="http://schemas.openxmlformats.org/officeDocument/2006/relationships/hyperlink" Target="http://www.vitra.com.tr/basin-odasi"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Arial"/>
        <a:ea typeface="Arial"/>
        <a:cs typeface="Arial"/>
      </a:majorFont>
      <a:minorFont>
        <a:latin typeface="Arial"/>
        <a:ea typeface="Arial"/>
        <a:cs typeface="Arial"/>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Arial"/>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Arial"/>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477</Words>
  <Characters>2725</Characters>
  <Application>Microsoft Office Word</Application>
  <DocSecurity>0</DocSecurity>
  <Lines>22</Lines>
  <Paragraphs>6</Paragraphs>
  <ScaleCrop>false</ScaleCrop>
  <Company>Eczacibasi Holding</Company>
  <LinksUpToDate>false</LinksUpToDate>
  <CharactersWithSpaces>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Elise Safak</dc:creator>
  <cp:lastModifiedBy>Elise Safak</cp:lastModifiedBy>
  <cp:revision>4</cp:revision>
  <dcterms:created xsi:type="dcterms:W3CDTF">2024-03-14T06:06:00Z</dcterms:created>
  <dcterms:modified xsi:type="dcterms:W3CDTF">2024-03-14T06:14:00Z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5a0de8-b827-4bc9-a670-fb2527f18a84_Enabled">
    <vt:lpwstr>true</vt:lpwstr>
  </property>
  <property fmtid="{D5CDD505-2E9C-101B-9397-08002B2CF9AE}" pid="3" name="MSIP_Label_7d5a0de8-b827-4bc9-a670-fb2527f18a84_SetDate">
    <vt:lpwstr>2024-03-14T06:13:30Z</vt:lpwstr>
  </property>
  <property fmtid="{D5CDD505-2E9C-101B-9397-08002B2CF9AE}" pid="4" name="MSIP_Label_7d5a0de8-b827-4bc9-a670-fb2527f18a84_Method">
    <vt:lpwstr>Privileged</vt:lpwstr>
  </property>
  <property fmtid="{D5CDD505-2E9C-101B-9397-08002B2CF9AE}" pid="5" name="MSIP_Label_7d5a0de8-b827-4bc9-a670-fb2527f18a84_Name">
    <vt:lpwstr>Kamuya Açık</vt:lpwstr>
  </property>
  <property fmtid="{D5CDD505-2E9C-101B-9397-08002B2CF9AE}" pid="6" name="MSIP_Label_7d5a0de8-b827-4bc9-a670-fb2527f18a84_SiteId">
    <vt:lpwstr>8d43ffbc-a57a-4d9e-8505-d5f18d7eac9b</vt:lpwstr>
  </property>
  <property fmtid="{D5CDD505-2E9C-101B-9397-08002B2CF9AE}" pid="7" name="MSIP_Label_7d5a0de8-b827-4bc9-a670-fb2527f18a84_ActionId">
    <vt:lpwstr>b6388d0f-a31a-46e0-85ad-94b85011def9</vt:lpwstr>
  </property>
  <property fmtid="{D5CDD505-2E9C-101B-9397-08002B2CF9AE}" pid="8" name="MSIP_Label_7d5a0de8-b827-4bc9-a670-fb2527f18a84_ContentBits">
    <vt:lpwstr>0</vt:lpwstr>
  </property>
</Properties>
</file>